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3F" w:rsidRDefault="003B323F" w:rsidP="003B32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B323F">
        <w:rPr>
          <w:rFonts w:ascii="Times New Roman" w:hAnsi="Times New Roman" w:cs="Times New Roman"/>
          <w:b/>
          <w:sz w:val="28"/>
          <w:szCs w:val="28"/>
        </w:rPr>
        <w:t xml:space="preserve">Развивающая предметно-пространственная среда </w:t>
      </w:r>
    </w:p>
    <w:p w:rsidR="003B323F" w:rsidRDefault="003B323F" w:rsidP="003B32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23F">
        <w:rPr>
          <w:rFonts w:ascii="Times New Roman" w:hAnsi="Times New Roman" w:cs="Times New Roman"/>
          <w:b/>
          <w:sz w:val="28"/>
          <w:szCs w:val="28"/>
        </w:rPr>
        <w:t xml:space="preserve">музыкального развития дошкольников в МБДОУ Курагинский </w:t>
      </w:r>
    </w:p>
    <w:p w:rsidR="00C362BC" w:rsidRDefault="003B323F" w:rsidP="003B32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23F">
        <w:rPr>
          <w:rFonts w:ascii="Times New Roman" w:hAnsi="Times New Roman" w:cs="Times New Roman"/>
          <w:b/>
          <w:sz w:val="28"/>
          <w:szCs w:val="28"/>
        </w:rPr>
        <w:t>детский сад № 8 «Лесная сказка» комбинированного вида</w:t>
      </w:r>
    </w:p>
    <w:p w:rsidR="00914E79" w:rsidRPr="003B323F" w:rsidRDefault="00914E79" w:rsidP="003B32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636" w:rsidRDefault="008B0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Музыкальное развитие ребёнка происходит в деятельности, поэтому важным условием для обеспечения этой деятельности </w:t>
      </w:r>
      <w:r w:rsidR="00914E79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развитие предметно-пространственной среды.</w:t>
      </w:r>
    </w:p>
    <w:p w:rsidR="008B0636" w:rsidRDefault="008B0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РППС музыкального зала </w:t>
      </w:r>
      <w:r w:rsidR="00914E79">
        <w:rPr>
          <w:rFonts w:ascii="Times New Roman" w:hAnsi="Times New Roman" w:cs="Times New Roman"/>
          <w:sz w:val="28"/>
          <w:szCs w:val="28"/>
        </w:rPr>
        <w:t>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E79" w:rsidRPr="00914E79">
        <w:rPr>
          <w:rFonts w:ascii="Times New Roman" w:hAnsi="Times New Roman" w:cs="Times New Roman"/>
          <w:sz w:val="28"/>
          <w:szCs w:val="28"/>
        </w:rPr>
        <w:t>для</w:t>
      </w:r>
      <w:r w:rsidR="00914E79">
        <w:t xml:space="preserve"> </w:t>
      </w:r>
      <w:r w:rsidR="00914E79" w:rsidRPr="00914E79">
        <w:rPr>
          <w:rFonts w:ascii="Times New Roman" w:hAnsi="Times New Roman" w:cs="Times New Roman"/>
          <w:sz w:val="28"/>
          <w:szCs w:val="28"/>
        </w:rPr>
        <w:t>музыкального развития дошкольников</w:t>
      </w:r>
      <w:r w:rsidR="00914E79" w:rsidRPr="008B0636">
        <w:rPr>
          <w:rFonts w:ascii="Times New Roman" w:hAnsi="Times New Roman" w:cs="Times New Roman"/>
          <w:sz w:val="28"/>
          <w:szCs w:val="28"/>
        </w:rPr>
        <w:t xml:space="preserve"> </w:t>
      </w:r>
      <w:r w:rsidRPr="008B0636">
        <w:rPr>
          <w:rFonts w:ascii="Times New Roman" w:hAnsi="Times New Roman" w:cs="Times New Roman"/>
          <w:sz w:val="28"/>
          <w:szCs w:val="28"/>
        </w:rPr>
        <w:t>организована с учётом требований ФГОС, которые направлены на обеспечение полноценного развития личности детей, а также с учётом требований СанПиН и правил противопожарной безопасности.</w:t>
      </w:r>
    </w:p>
    <w:p w:rsidR="008B0636" w:rsidRDefault="008B0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зал </w:t>
      </w:r>
      <w:r w:rsidR="00914E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 светлое просторное помещение, совмещённое с физкультурным залом.</w:t>
      </w:r>
    </w:p>
    <w:p w:rsidR="008B0636" w:rsidRDefault="008B0636">
      <w:pPr>
        <w:rPr>
          <w:rFonts w:ascii="Times New Roman" w:hAnsi="Times New Roman" w:cs="Times New Roman"/>
          <w:sz w:val="28"/>
          <w:szCs w:val="28"/>
        </w:rPr>
      </w:pPr>
      <w:r w:rsidRPr="008B0636">
        <w:rPr>
          <w:rFonts w:ascii="Times New Roman" w:hAnsi="Times New Roman" w:cs="Times New Roman"/>
          <w:sz w:val="28"/>
          <w:szCs w:val="28"/>
        </w:rPr>
        <w:t>Муз</w:t>
      </w:r>
      <w:r>
        <w:rPr>
          <w:rFonts w:ascii="Times New Roman" w:hAnsi="Times New Roman" w:cs="Times New Roman"/>
          <w:sz w:val="28"/>
          <w:szCs w:val="28"/>
        </w:rPr>
        <w:t>ыкальный зал находится на втором</w:t>
      </w:r>
      <w:r w:rsidRPr="008B0636">
        <w:rPr>
          <w:rFonts w:ascii="Times New Roman" w:hAnsi="Times New Roman" w:cs="Times New Roman"/>
          <w:sz w:val="28"/>
          <w:szCs w:val="28"/>
        </w:rPr>
        <w:t xml:space="preserve"> этаже, в зале поддерживается необходимый температурный режим, имеются запасные выходы, систематически проводится проветривание и влажная уборка зала. </w:t>
      </w:r>
      <w:r w:rsidR="00914E79">
        <w:rPr>
          <w:rFonts w:ascii="Times New Roman" w:hAnsi="Times New Roman" w:cs="Times New Roman"/>
          <w:sz w:val="28"/>
          <w:szCs w:val="28"/>
        </w:rPr>
        <w:t xml:space="preserve">По графику проводится генеральная уборка, работает рецеркулятор. </w:t>
      </w:r>
      <w:r w:rsidRPr="008B0636">
        <w:rPr>
          <w:rFonts w:ascii="Times New Roman" w:hAnsi="Times New Roman" w:cs="Times New Roman"/>
          <w:sz w:val="28"/>
          <w:szCs w:val="28"/>
        </w:rPr>
        <w:t xml:space="preserve">Интерьер музыкального зала выдержан в бежевых, тёплых тонах, </w:t>
      </w:r>
      <w:r w:rsidR="00914E79">
        <w:rPr>
          <w:rFonts w:ascii="Times New Roman" w:hAnsi="Times New Roman" w:cs="Times New Roman"/>
          <w:sz w:val="28"/>
          <w:szCs w:val="28"/>
        </w:rPr>
        <w:t>стены украшены рисунками. Я</w:t>
      </w:r>
      <w:r w:rsidRPr="008B0636">
        <w:rPr>
          <w:rFonts w:ascii="Times New Roman" w:hAnsi="Times New Roman" w:cs="Times New Roman"/>
          <w:sz w:val="28"/>
          <w:szCs w:val="28"/>
        </w:rPr>
        <w:t xml:space="preserve">ркими акцентами </w:t>
      </w:r>
      <w:r w:rsidR="00914E79">
        <w:rPr>
          <w:rFonts w:ascii="Times New Roman" w:hAnsi="Times New Roman" w:cs="Times New Roman"/>
          <w:sz w:val="28"/>
          <w:szCs w:val="28"/>
        </w:rPr>
        <w:t xml:space="preserve">зала </w:t>
      </w:r>
      <w:r w:rsidRPr="008B0636">
        <w:rPr>
          <w:rFonts w:ascii="Times New Roman" w:hAnsi="Times New Roman" w:cs="Times New Roman"/>
          <w:sz w:val="28"/>
          <w:szCs w:val="28"/>
        </w:rPr>
        <w:t>являются хохломские детские стульчики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E41" w:rsidRDefault="008B0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стоят два музыкальных инстру</w:t>
      </w:r>
      <w:r w:rsidR="00914E79">
        <w:rPr>
          <w:rFonts w:ascii="Times New Roman" w:hAnsi="Times New Roman" w:cs="Times New Roman"/>
          <w:sz w:val="28"/>
          <w:szCs w:val="28"/>
        </w:rPr>
        <w:t>мента: пианино, синтезатор. Имею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914E79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>музыкальны</w:t>
      </w:r>
      <w:r w:rsidR="00914E7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914E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проектор, экран.</w:t>
      </w:r>
    </w:p>
    <w:p w:rsidR="008B0636" w:rsidRDefault="00D30E41" w:rsidP="00D30E41">
      <w:pPr>
        <w:rPr>
          <w:rFonts w:ascii="Times New Roman" w:hAnsi="Times New Roman" w:cs="Times New Roman"/>
          <w:sz w:val="28"/>
          <w:szCs w:val="28"/>
        </w:rPr>
      </w:pPr>
      <w:r w:rsidRPr="00D30E41">
        <w:rPr>
          <w:rFonts w:ascii="Times New Roman" w:hAnsi="Times New Roman" w:cs="Times New Roman"/>
          <w:sz w:val="28"/>
          <w:szCs w:val="28"/>
        </w:rPr>
        <w:t xml:space="preserve">В музыкальном зале проходят не только групповые и индивидуальные занятия с детьми, но и всевозможные развлечения, спортивные мероприятия, праздники для детей, сотрудников и родителей. Содержание музыкальной развивающей среды нашего детского сада направлено на </w:t>
      </w:r>
      <w:r w:rsidR="00914E79">
        <w:rPr>
          <w:rFonts w:ascii="Times New Roman" w:hAnsi="Times New Roman" w:cs="Times New Roman"/>
          <w:sz w:val="28"/>
          <w:szCs w:val="28"/>
        </w:rPr>
        <w:t xml:space="preserve">игру, </w:t>
      </w:r>
      <w:r w:rsidRPr="00D30E41">
        <w:rPr>
          <w:rFonts w:ascii="Times New Roman" w:hAnsi="Times New Roman" w:cs="Times New Roman"/>
          <w:sz w:val="28"/>
          <w:szCs w:val="28"/>
        </w:rPr>
        <w:t xml:space="preserve">ведущий вид деятельности дошкольников, системно усложняется по возрастам и носит </w:t>
      </w:r>
      <w:r w:rsidR="00914E79">
        <w:rPr>
          <w:rFonts w:ascii="Times New Roman" w:hAnsi="Times New Roman" w:cs="Times New Roman"/>
          <w:sz w:val="28"/>
          <w:szCs w:val="28"/>
        </w:rPr>
        <w:t>развивающи</w:t>
      </w:r>
      <w:r w:rsidRPr="00D30E41">
        <w:rPr>
          <w:rFonts w:ascii="Times New Roman" w:hAnsi="Times New Roman" w:cs="Times New Roman"/>
          <w:sz w:val="28"/>
          <w:szCs w:val="28"/>
        </w:rPr>
        <w:t>й характер. Все это позволяет детям, действуя со знакомыми и малознакомыми предметами, думать, сравнивать, размышлять, решать проблемные ситуации, творить.</w:t>
      </w:r>
    </w:p>
    <w:p w:rsidR="00D30E41" w:rsidRDefault="00D30E41" w:rsidP="00D30E41">
      <w:pPr>
        <w:rPr>
          <w:rFonts w:ascii="Times New Roman" w:hAnsi="Times New Roman" w:cs="Times New Roman"/>
          <w:sz w:val="28"/>
          <w:szCs w:val="28"/>
        </w:rPr>
      </w:pPr>
      <w:r w:rsidRPr="00D30E41">
        <w:rPr>
          <w:rFonts w:ascii="Times New Roman" w:hAnsi="Times New Roman" w:cs="Times New Roman"/>
          <w:sz w:val="28"/>
          <w:szCs w:val="28"/>
        </w:rPr>
        <w:t>Изучив современные требованиями к организации (РППС) мною была определена цель: совершенствовать музыкальную развивающую пространственную среду детского сада, применяя инновационные подходы и принципы построения музыкально-игрового пространства. Добиваясь поставленной цели, я наметила основные задачи:</w:t>
      </w:r>
    </w:p>
    <w:p w:rsidR="00F44DBD" w:rsidRPr="00914E79" w:rsidRDefault="00F44DBD" w:rsidP="00914E79">
      <w:pPr>
        <w:pStyle w:val="ac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14E79">
        <w:rPr>
          <w:rFonts w:ascii="Times New Roman" w:hAnsi="Times New Roman" w:cs="Times New Roman"/>
          <w:sz w:val="28"/>
          <w:szCs w:val="28"/>
        </w:rPr>
        <w:lastRenderedPageBreak/>
        <w:t>Стимулировать развити</w:t>
      </w:r>
      <w:r w:rsidR="00914E79">
        <w:rPr>
          <w:rFonts w:ascii="Times New Roman" w:hAnsi="Times New Roman" w:cs="Times New Roman"/>
          <w:sz w:val="28"/>
          <w:szCs w:val="28"/>
        </w:rPr>
        <w:t>е</w:t>
      </w:r>
      <w:r w:rsidRPr="00914E79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детей. Развивать у дошкольников музыкальность, любознательность, стремление к экспериментированию</w:t>
      </w:r>
      <w:r w:rsidR="00914E79">
        <w:rPr>
          <w:rFonts w:ascii="Times New Roman" w:hAnsi="Times New Roman" w:cs="Times New Roman"/>
          <w:sz w:val="28"/>
          <w:szCs w:val="28"/>
        </w:rPr>
        <w:t>;</w:t>
      </w:r>
    </w:p>
    <w:p w:rsidR="00F44DBD" w:rsidRPr="00F44DBD" w:rsidRDefault="00F44DBD" w:rsidP="00914E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DBD">
        <w:rPr>
          <w:rFonts w:ascii="Times New Roman" w:hAnsi="Times New Roman" w:cs="Times New Roman"/>
          <w:sz w:val="28"/>
          <w:szCs w:val="28"/>
        </w:rPr>
        <w:t>• Обновить содержание мини – центров в зале через нестандартное оборудование</w:t>
      </w:r>
      <w:r w:rsidR="00914E79">
        <w:rPr>
          <w:rFonts w:ascii="Times New Roman" w:hAnsi="Times New Roman" w:cs="Times New Roman"/>
          <w:sz w:val="28"/>
          <w:szCs w:val="28"/>
        </w:rPr>
        <w:t>;</w:t>
      </w:r>
    </w:p>
    <w:p w:rsidR="00F44DBD" w:rsidRDefault="00685D25" w:rsidP="00914E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914E79">
        <w:rPr>
          <w:rFonts w:ascii="Times New Roman" w:hAnsi="Times New Roman" w:cs="Times New Roman"/>
          <w:sz w:val="28"/>
          <w:szCs w:val="28"/>
        </w:rPr>
        <w:t>Подбирать</w:t>
      </w:r>
      <w:r w:rsidR="00F44DBD" w:rsidRPr="00F44DBD">
        <w:rPr>
          <w:rFonts w:ascii="Times New Roman" w:hAnsi="Times New Roman" w:cs="Times New Roman"/>
          <w:sz w:val="28"/>
          <w:szCs w:val="28"/>
        </w:rPr>
        <w:t xml:space="preserve"> музыкально-дидактически</w:t>
      </w:r>
      <w:r w:rsidR="00914E79">
        <w:rPr>
          <w:rFonts w:ascii="Times New Roman" w:hAnsi="Times New Roman" w:cs="Times New Roman"/>
          <w:sz w:val="28"/>
          <w:szCs w:val="28"/>
        </w:rPr>
        <w:t>е</w:t>
      </w:r>
      <w:r w:rsidR="00F44DBD" w:rsidRPr="00F44DBD">
        <w:rPr>
          <w:rFonts w:ascii="Times New Roman" w:hAnsi="Times New Roman" w:cs="Times New Roman"/>
          <w:sz w:val="28"/>
          <w:szCs w:val="28"/>
        </w:rPr>
        <w:t xml:space="preserve"> игр</w:t>
      </w:r>
      <w:r w:rsidR="00914E79">
        <w:rPr>
          <w:rFonts w:ascii="Times New Roman" w:hAnsi="Times New Roman" w:cs="Times New Roman"/>
          <w:sz w:val="28"/>
          <w:szCs w:val="28"/>
        </w:rPr>
        <w:t>ы в соответствии с темой</w:t>
      </w:r>
      <w:r w:rsidR="00F44DBD" w:rsidRPr="00F44DBD">
        <w:rPr>
          <w:rFonts w:ascii="Times New Roman" w:hAnsi="Times New Roman" w:cs="Times New Roman"/>
          <w:sz w:val="28"/>
          <w:szCs w:val="28"/>
        </w:rPr>
        <w:t>.</w:t>
      </w:r>
    </w:p>
    <w:p w:rsidR="00F44DBD" w:rsidRPr="00F44DBD" w:rsidRDefault="00F44DBD" w:rsidP="0091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DBD">
        <w:rPr>
          <w:rFonts w:ascii="Times New Roman" w:hAnsi="Times New Roman" w:cs="Times New Roman"/>
          <w:sz w:val="28"/>
          <w:szCs w:val="28"/>
        </w:rPr>
        <w:t>• Учитывать возрастные и индивидуальные особенности детей.</w:t>
      </w:r>
    </w:p>
    <w:p w:rsidR="00F44DBD" w:rsidRPr="00F44DBD" w:rsidRDefault="00F44DBD" w:rsidP="0091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DBD">
        <w:rPr>
          <w:rFonts w:ascii="Times New Roman" w:hAnsi="Times New Roman" w:cs="Times New Roman"/>
          <w:sz w:val="28"/>
          <w:szCs w:val="28"/>
        </w:rPr>
        <w:t>• Обеспечивать самостоятельную (индивидуальную и совместную) деятельность взрослого</w:t>
      </w:r>
      <w:r w:rsidR="00685D25">
        <w:rPr>
          <w:rFonts w:ascii="Times New Roman" w:hAnsi="Times New Roman" w:cs="Times New Roman"/>
          <w:sz w:val="28"/>
          <w:szCs w:val="28"/>
        </w:rPr>
        <w:t xml:space="preserve"> </w:t>
      </w:r>
      <w:r w:rsidRPr="00F44DBD">
        <w:rPr>
          <w:rFonts w:ascii="Times New Roman" w:hAnsi="Times New Roman" w:cs="Times New Roman"/>
          <w:sz w:val="28"/>
          <w:szCs w:val="28"/>
        </w:rPr>
        <w:t xml:space="preserve"> и ребёнка, возникающую по интересам и желанию ребёнка.</w:t>
      </w:r>
    </w:p>
    <w:p w:rsidR="00F44DBD" w:rsidRDefault="00F44DBD" w:rsidP="0091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DBD">
        <w:rPr>
          <w:rFonts w:ascii="Times New Roman" w:hAnsi="Times New Roman" w:cs="Times New Roman"/>
          <w:sz w:val="28"/>
          <w:szCs w:val="28"/>
        </w:rPr>
        <w:t>• Обеспечить надёжность и безопасность использования предметов РППС.</w:t>
      </w:r>
    </w:p>
    <w:p w:rsidR="00F44DBD" w:rsidRDefault="00F44DBD" w:rsidP="00914E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DBD" w:rsidRDefault="00F44DBD" w:rsidP="00F44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4DBD">
        <w:rPr>
          <w:rFonts w:ascii="Times New Roman" w:hAnsi="Times New Roman" w:cs="Times New Roman"/>
          <w:sz w:val="28"/>
          <w:szCs w:val="28"/>
        </w:rPr>
        <w:t>Согласно ФГОС развивающая предметно-пространственная среда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содержательно-насыщ</w:t>
      </w:r>
      <w:r w:rsidRPr="00F44DBD">
        <w:rPr>
          <w:rFonts w:ascii="Times New Roman" w:hAnsi="Times New Roman" w:cs="Times New Roman"/>
          <w:sz w:val="28"/>
          <w:szCs w:val="28"/>
        </w:rPr>
        <w:t>енной, трансформируемой, доступной,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DBD">
        <w:rPr>
          <w:rFonts w:ascii="Times New Roman" w:hAnsi="Times New Roman" w:cs="Times New Roman"/>
          <w:sz w:val="28"/>
          <w:szCs w:val="28"/>
        </w:rPr>
        <w:t>сберегающей, безопасной, эстетично привлекательной. В нашем детском саду мы видоизменяем оформление музыкального зала в зависимости от образовательной ситуации. В соответствии с тематикой развлекательного мероприятия, праздничными датами, сюжетом театрал</w:t>
      </w:r>
      <w:r>
        <w:rPr>
          <w:rFonts w:ascii="Times New Roman" w:hAnsi="Times New Roman" w:cs="Times New Roman"/>
          <w:sz w:val="28"/>
          <w:szCs w:val="28"/>
        </w:rPr>
        <w:t xml:space="preserve">ьной постановки: в оформлении ко Дню знаний, </w:t>
      </w:r>
      <w:r w:rsidR="00914E79">
        <w:rPr>
          <w:rFonts w:ascii="Times New Roman" w:hAnsi="Times New Roman" w:cs="Times New Roman"/>
          <w:sz w:val="28"/>
          <w:szCs w:val="28"/>
        </w:rPr>
        <w:t xml:space="preserve">«Дню дошкольного работника», </w:t>
      </w:r>
      <w:r>
        <w:rPr>
          <w:rFonts w:ascii="Times New Roman" w:hAnsi="Times New Roman" w:cs="Times New Roman"/>
          <w:sz w:val="28"/>
          <w:szCs w:val="28"/>
        </w:rPr>
        <w:t>осенним развлечениям</w:t>
      </w:r>
      <w:r w:rsidR="00914E79">
        <w:rPr>
          <w:rFonts w:ascii="Times New Roman" w:hAnsi="Times New Roman" w:cs="Times New Roman"/>
          <w:sz w:val="28"/>
          <w:szCs w:val="28"/>
        </w:rPr>
        <w:t>, «Дню отца»,</w:t>
      </w:r>
      <w:r w:rsidRPr="00F44DBD">
        <w:rPr>
          <w:rFonts w:ascii="Times New Roman" w:hAnsi="Times New Roman" w:cs="Times New Roman"/>
          <w:sz w:val="28"/>
          <w:szCs w:val="28"/>
        </w:rPr>
        <w:t xml:space="preserve"> «Дню матери», «Нового года»,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332">
        <w:rPr>
          <w:rFonts w:ascii="Times New Roman" w:hAnsi="Times New Roman" w:cs="Times New Roman"/>
          <w:sz w:val="28"/>
          <w:szCs w:val="28"/>
        </w:rPr>
        <w:t>«День защитника Отечества»,</w:t>
      </w:r>
      <w:r w:rsidR="001F3332" w:rsidRPr="00F44D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«8 марта», </w:t>
      </w:r>
      <w:r w:rsidR="001F3332">
        <w:rPr>
          <w:rFonts w:ascii="Times New Roman" w:hAnsi="Times New Roman" w:cs="Times New Roman"/>
          <w:sz w:val="28"/>
          <w:szCs w:val="28"/>
        </w:rPr>
        <w:t xml:space="preserve">«Масленица», «Космос», </w:t>
      </w:r>
      <w:r w:rsidRPr="00F44DBD">
        <w:rPr>
          <w:rFonts w:ascii="Times New Roman" w:hAnsi="Times New Roman" w:cs="Times New Roman"/>
          <w:sz w:val="28"/>
          <w:szCs w:val="28"/>
        </w:rPr>
        <w:t xml:space="preserve">ко «Дню Победы», выпускного праздника, </w:t>
      </w:r>
      <w:r>
        <w:rPr>
          <w:rFonts w:ascii="Times New Roman" w:hAnsi="Times New Roman" w:cs="Times New Roman"/>
          <w:sz w:val="28"/>
          <w:szCs w:val="28"/>
        </w:rPr>
        <w:t xml:space="preserve">весенним </w:t>
      </w:r>
      <w:r w:rsidRPr="00F44DBD">
        <w:rPr>
          <w:rFonts w:ascii="Times New Roman" w:hAnsi="Times New Roman" w:cs="Times New Roman"/>
          <w:sz w:val="28"/>
          <w:szCs w:val="28"/>
        </w:rPr>
        <w:t>развлечениям используем разнообразные атрибуты, декорации, материалы,</w:t>
      </w:r>
      <w:r w:rsidR="001F3332">
        <w:rPr>
          <w:rFonts w:ascii="Times New Roman" w:hAnsi="Times New Roman" w:cs="Times New Roman"/>
          <w:sz w:val="28"/>
          <w:szCs w:val="28"/>
        </w:rPr>
        <w:t xml:space="preserve"> украшения из надувных</w:t>
      </w:r>
      <w:r w:rsidRPr="00F44DBD">
        <w:rPr>
          <w:rFonts w:ascii="Times New Roman" w:hAnsi="Times New Roman" w:cs="Times New Roman"/>
          <w:sz w:val="28"/>
          <w:szCs w:val="28"/>
        </w:rPr>
        <w:t xml:space="preserve"> шар</w:t>
      </w:r>
      <w:r w:rsidR="001F3332">
        <w:rPr>
          <w:rFonts w:ascii="Times New Roman" w:hAnsi="Times New Roman" w:cs="Times New Roman"/>
          <w:sz w:val="28"/>
          <w:szCs w:val="28"/>
        </w:rPr>
        <w:t>ов</w:t>
      </w:r>
      <w:r w:rsidRPr="00F44DBD">
        <w:rPr>
          <w:rFonts w:ascii="Times New Roman" w:hAnsi="Times New Roman" w:cs="Times New Roman"/>
          <w:sz w:val="28"/>
          <w:szCs w:val="28"/>
        </w:rPr>
        <w:t>, меняем оформление в соответствии с временем года. Организую музыкально предметно-развивающую среду так, чтобы она располагала детей к состоянию эмоционального комфорта, творческой активности, воспитанию хорошего вкуса.</w:t>
      </w:r>
    </w:p>
    <w:p w:rsidR="00F44DBD" w:rsidRPr="00F44DBD" w:rsidRDefault="00F44DBD" w:rsidP="001F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4DBD">
        <w:rPr>
          <w:rFonts w:ascii="Times New Roman" w:hAnsi="Times New Roman" w:cs="Times New Roman"/>
          <w:sz w:val="28"/>
          <w:szCs w:val="28"/>
        </w:rPr>
        <w:t>При построении предметно-развивающей среды я учитываю основные методы и принципы,</w:t>
      </w:r>
    </w:p>
    <w:p w:rsidR="00F44DBD" w:rsidRPr="005C5CEE" w:rsidRDefault="00F44DBD" w:rsidP="001F3332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• интеграции;</w:t>
      </w:r>
    </w:p>
    <w:p w:rsidR="00F44DBD" w:rsidRPr="005C5CEE" w:rsidRDefault="00F44DBD" w:rsidP="001F3332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• зонирования;</w:t>
      </w:r>
    </w:p>
    <w:p w:rsidR="00F44DBD" w:rsidRPr="005C5CEE" w:rsidRDefault="00F44DBD" w:rsidP="001F3332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• доступности;</w:t>
      </w:r>
    </w:p>
    <w:p w:rsidR="00F44DBD" w:rsidRPr="005C5CEE" w:rsidRDefault="00F44DBD" w:rsidP="001F3332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• вариативности;</w:t>
      </w:r>
    </w:p>
    <w:p w:rsidR="00F44DBD" w:rsidRPr="005C5CEE" w:rsidRDefault="00F44DBD" w:rsidP="001F3332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• учёт возрастных и индивидуальных особенностей детей.</w:t>
      </w:r>
    </w:p>
    <w:p w:rsidR="00F44DBD" w:rsidRPr="005C5CEE" w:rsidRDefault="00F44DBD" w:rsidP="005C5CEE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Пространство музыкального зала оформляю по принципу зонирования и условно разделяю на три зоны: рабочую, спокойную и активную. Основными зонами музыкального зала являются активная зона и спокойная зона.</w:t>
      </w:r>
    </w:p>
    <w:p w:rsidR="00F44DBD" w:rsidRPr="005C5CEE" w:rsidRDefault="00F44DBD" w:rsidP="005C5CE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4DBD" w:rsidRPr="001F3332" w:rsidRDefault="00F44DBD" w:rsidP="005C5CE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F3332">
        <w:rPr>
          <w:rFonts w:ascii="Times New Roman" w:hAnsi="Times New Roman" w:cs="Times New Roman"/>
          <w:b/>
          <w:sz w:val="28"/>
          <w:szCs w:val="28"/>
        </w:rPr>
        <w:t>Рабочая зона.</w:t>
      </w:r>
    </w:p>
    <w:p w:rsidR="00F44DBD" w:rsidRPr="005C5CEE" w:rsidRDefault="00F44DBD" w:rsidP="005C5CEE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Рабочая зона по видам музыкальной деятельности осуществляется:</w:t>
      </w:r>
    </w:p>
    <w:p w:rsidR="00F44DBD" w:rsidRPr="005C5CEE" w:rsidRDefault="00F44DBD" w:rsidP="005C5CEE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с учётом интеграции образовательных областей. Р</w:t>
      </w:r>
      <w:r w:rsidR="001F3332">
        <w:rPr>
          <w:rFonts w:ascii="Times New Roman" w:hAnsi="Times New Roman" w:cs="Times New Roman"/>
          <w:sz w:val="28"/>
          <w:szCs w:val="28"/>
        </w:rPr>
        <w:t>ПП</w:t>
      </w:r>
      <w:r w:rsidRPr="005C5CEE">
        <w:rPr>
          <w:rFonts w:ascii="Times New Roman" w:hAnsi="Times New Roman" w:cs="Times New Roman"/>
          <w:sz w:val="28"/>
          <w:szCs w:val="28"/>
        </w:rPr>
        <w:t xml:space="preserve">С этой зоны предоставляет ребенку возможность выразить свои эмоции с помощью кисти, красок, пластилина, цветной бумаги и пр. Оборудована такая зона как можно ближе к окнам: мобильные небольшие столы, стеллажи с различным </w:t>
      </w:r>
      <w:r w:rsidRPr="005C5CEE">
        <w:rPr>
          <w:rFonts w:ascii="Times New Roman" w:hAnsi="Times New Roman" w:cs="Times New Roman"/>
          <w:sz w:val="28"/>
          <w:szCs w:val="28"/>
        </w:rPr>
        <w:lastRenderedPageBreak/>
        <w:t>материалом – кисти, краски, карандаши, пластилин и т. д. Такая зона востребована на комплексных, тематических и интегрированных занятиях.</w:t>
      </w:r>
    </w:p>
    <w:p w:rsidR="00F44DBD" w:rsidRPr="005C5CEE" w:rsidRDefault="00F44DBD" w:rsidP="005C5CE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4DBD" w:rsidRPr="005C5CEE" w:rsidRDefault="00F44DBD" w:rsidP="005C5CEE">
      <w:pPr>
        <w:pStyle w:val="a7"/>
        <w:rPr>
          <w:rFonts w:ascii="Times New Roman" w:hAnsi="Times New Roman" w:cs="Times New Roman"/>
          <w:sz w:val="28"/>
          <w:szCs w:val="28"/>
        </w:rPr>
      </w:pPr>
      <w:r w:rsidRPr="00740B1B">
        <w:rPr>
          <w:rFonts w:ascii="Times New Roman" w:hAnsi="Times New Roman" w:cs="Times New Roman"/>
          <w:b/>
          <w:sz w:val="28"/>
          <w:szCs w:val="28"/>
        </w:rPr>
        <w:t>Спокойная зона</w:t>
      </w:r>
      <w:r w:rsidRPr="005C5CEE">
        <w:rPr>
          <w:rFonts w:ascii="Times New Roman" w:hAnsi="Times New Roman" w:cs="Times New Roman"/>
          <w:sz w:val="28"/>
          <w:szCs w:val="28"/>
        </w:rPr>
        <w:t>:</w:t>
      </w:r>
    </w:p>
    <w:p w:rsidR="00F44DBD" w:rsidRDefault="00F44DBD" w:rsidP="005C5CEE">
      <w:pPr>
        <w:pStyle w:val="a7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 xml:space="preserve">В спокойной зоне музыкального зала осуществляются важнейшие виды музыкальной деятельности - восприятие музыки (слушание музыки) и пение. Оборудование спокойной зоны состоит из музыкальных инструментов - фортепиано, </w:t>
      </w:r>
      <w:r w:rsidR="005C5CEE">
        <w:rPr>
          <w:rFonts w:ascii="Times New Roman" w:hAnsi="Times New Roman" w:cs="Times New Roman"/>
          <w:sz w:val="28"/>
          <w:szCs w:val="28"/>
        </w:rPr>
        <w:t>синтезатора</w:t>
      </w:r>
      <w:r w:rsidRPr="005C5CEE">
        <w:rPr>
          <w:rFonts w:ascii="Times New Roman" w:hAnsi="Times New Roman" w:cs="Times New Roman"/>
          <w:sz w:val="28"/>
          <w:szCs w:val="28"/>
        </w:rPr>
        <w:t>, мультимедийного оборудования для просмотра дидактического материала, применяемого в ООД и индивидуальной деятельности. Развитие певческих способностей происходит в спокойной зоне, сидя на стуле или стоя возле инструмента. Исключается активное движение детей во время пения. В данной зоне соблюдается основной принцип организации предметно-развивающей среды «глаза в глаза», а дети располагаются справа от музыкального руководителя.</w:t>
      </w:r>
    </w:p>
    <w:p w:rsidR="00F44DBD" w:rsidRDefault="005C5CEE" w:rsidP="005C5C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 xml:space="preserve">В </w:t>
      </w:r>
      <w:r w:rsidR="00894693">
        <w:rPr>
          <w:rFonts w:ascii="Times New Roman" w:hAnsi="Times New Roman" w:cs="Times New Roman"/>
          <w:sz w:val="28"/>
          <w:szCs w:val="28"/>
        </w:rPr>
        <w:t>эт</w:t>
      </w:r>
      <w:r w:rsidRPr="005C5CEE">
        <w:rPr>
          <w:rFonts w:ascii="Times New Roman" w:hAnsi="Times New Roman" w:cs="Times New Roman"/>
          <w:sz w:val="28"/>
          <w:szCs w:val="28"/>
        </w:rPr>
        <w:t>ой зоне выделяю Центр слушания музыки</w:t>
      </w:r>
      <w:r w:rsidR="00894693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5C5CEE">
        <w:rPr>
          <w:rFonts w:ascii="Times New Roman" w:hAnsi="Times New Roman" w:cs="Times New Roman"/>
          <w:sz w:val="28"/>
          <w:szCs w:val="28"/>
        </w:rPr>
        <w:t>включает в себя музыкальный центр, фонотеку по группам,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CEE">
        <w:rPr>
          <w:rFonts w:ascii="Times New Roman" w:hAnsi="Times New Roman" w:cs="Times New Roman"/>
          <w:sz w:val="28"/>
          <w:szCs w:val="28"/>
        </w:rPr>
        <w:t xml:space="preserve"> иллюстрации к музыкальным произведениям, портреты</w:t>
      </w:r>
      <w:r w:rsidR="00894693">
        <w:rPr>
          <w:rFonts w:ascii="Times New Roman" w:hAnsi="Times New Roman" w:cs="Times New Roman"/>
          <w:sz w:val="28"/>
          <w:szCs w:val="28"/>
        </w:rPr>
        <w:t xml:space="preserve"> </w:t>
      </w:r>
      <w:r w:rsidRPr="005C5CEE">
        <w:rPr>
          <w:rFonts w:ascii="Times New Roman" w:hAnsi="Times New Roman" w:cs="Times New Roman"/>
          <w:sz w:val="28"/>
          <w:szCs w:val="28"/>
        </w:rPr>
        <w:t>композиторов.</w:t>
      </w:r>
    </w:p>
    <w:p w:rsidR="00685D25" w:rsidRDefault="00685D25" w:rsidP="005C5C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5CEE" w:rsidRPr="00894693" w:rsidRDefault="005C5CEE" w:rsidP="005C5C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4693">
        <w:rPr>
          <w:rFonts w:ascii="Times New Roman" w:hAnsi="Times New Roman" w:cs="Times New Roman"/>
          <w:b/>
          <w:sz w:val="28"/>
          <w:szCs w:val="28"/>
        </w:rPr>
        <w:t>Активная зона:</w:t>
      </w:r>
    </w:p>
    <w:p w:rsidR="005C5CEE" w:rsidRPr="005C5CEE" w:rsidRDefault="005C5CEE" w:rsidP="005C5C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Активная зона в музыкальном зале - это большое свободное пространство для движения под музыку, подвижных и музыкально-дидактических игр, для развития чувства ритма, для танцевально-ритмических упражнений, игрового музыкально-двигательного творчества. В активной зоне зала ковёр, который предназначен для активной деятельности детей сидя и</w:t>
      </w:r>
      <w:r>
        <w:rPr>
          <w:rFonts w:ascii="Times New Roman" w:hAnsi="Times New Roman" w:cs="Times New Roman"/>
          <w:sz w:val="28"/>
          <w:szCs w:val="28"/>
        </w:rPr>
        <w:t xml:space="preserve"> стоя</w:t>
      </w:r>
      <w:r w:rsidRPr="005C5CEE">
        <w:rPr>
          <w:rFonts w:ascii="Times New Roman" w:hAnsi="Times New Roman" w:cs="Times New Roman"/>
          <w:sz w:val="28"/>
          <w:szCs w:val="28"/>
        </w:rPr>
        <w:t>.</w:t>
      </w:r>
    </w:p>
    <w:p w:rsidR="005C5CEE" w:rsidRPr="005C5CEE" w:rsidRDefault="005C5CEE" w:rsidP="005C5C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DBD" w:rsidRDefault="005C5CEE" w:rsidP="00F44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5CEE">
        <w:rPr>
          <w:rFonts w:ascii="Times New Roman" w:hAnsi="Times New Roman" w:cs="Times New Roman"/>
          <w:sz w:val="28"/>
          <w:szCs w:val="28"/>
        </w:rPr>
        <w:t>Центр танцевального творчества оборудован атрибутами к танцевальным композициям</w:t>
      </w:r>
      <w:r w:rsidR="00894693">
        <w:rPr>
          <w:rFonts w:ascii="Times New Roman" w:hAnsi="Times New Roman" w:cs="Times New Roman"/>
          <w:sz w:val="28"/>
          <w:szCs w:val="28"/>
        </w:rPr>
        <w:t>:</w:t>
      </w:r>
      <w:r w:rsidRPr="005C5CEE">
        <w:rPr>
          <w:rFonts w:ascii="Times New Roman" w:hAnsi="Times New Roman" w:cs="Times New Roman"/>
          <w:sz w:val="28"/>
          <w:szCs w:val="28"/>
        </w:rPr>
        <w:t xml:space="preserve"> ленточками, разноцветными платочками, цветными флажками, элементами костюмов (шапочками грибов, овощей, цв</w:t>
      </w:r>
      <w:r w:rsidR="00685D25">
        <w:rPr>
          <w:rFonts w:ascii="Times New Roman" w:hAnsi="Times New Roman" w:cs="Times New Roman"/>
          <w:sz w:val="28"/>
          <w:szCs w:val="28"/>
        </w:rPr>
        <w:t xml:space="preserve">етов, шапочками животных, цветами, осенними листочками, помпонами, звёздами, шарфами </w:t>
      </w:r>
      <w:r w:rsidRPr="005C5CEE">
        <w:rPr>
          <w:rFonts w:ascii="Times New Roman" w:hAnsi="Times New Roman" w:cs="Times New Roman"/>
          <w:sz w:val="28"/>
          <w:szCs w:val="28"/>
        </w:rPr>
        <w:t xml:space="preserve"> и др. Широко использую данный материал при постановке танцев и в игровой деятельности. Материал расположен в доступном для детей месте. Яркие, красочные атрибуты помогают наполнить содержание музыкальной деятельности детей более глубоким смыслом, поднять эмоциональный фон происходящего действия.</w:t>
      </w:r>
    </w:p>
    <w:p w:rsidR="003A0AE2" w:rsidRDefault="003A0AE2" w:rsidP="00F44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794196"/>
            <wp:effectExtent l="0" t="0" r="0" b="0"/>
            <wp:docPr id="6" name="Рисунок 6" descr="E:\IMG_20250207_13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0250207_132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95" cy="17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53F">
        <w:rPr>
          <w:rFonts w:ascii="Times New Roman" w:hAnsi="Times New Roman" w:cs="Times New Roman"/>
          <w:sz w:val="28"/>
          <w:szCs w:val="28"/>
        </w:rPr>
        <w:t xml:space="preserve"> </w:t>
      </w:r>
      <w:r w:rsidR="000E6A9B">
        <w:rPr>
          <w:noProof/>
          <w:lang w:eastAsia="ru-RU"/>
        </w:rPr>
        <w:drawing>
          <wp:inline distT="0" distB="0" distL="0" distR="0" wp14:anchorId="6CB78CC9" wp14:editId="278E3C38">
            <wp:extent cx="1352550" cy="18090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90" cy="181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A9B">
        <w:rPr>
          <w:rFonts w:ascii="Times New Roman" w:hAnsi="Times New Roman" w:cs="Times New Roman"/>
          <w:sz w:val="28"/>
          <w:szCs w:val="28"/>
        </w:rPr>
        <w:t xml:space="preserve"> </w:t>
      </w:r>
      <w:r w:rsidR="000E6A9B">
        <w:rPr>
          <w:noProof/>
          <w:lang w:eastAsia="ru-RU"/>
        </w:rPr>
        <w:drawing>
          <wp:inline distT="0" distB="0" distL="0" distR="0" wp14:anchorId="01F91EC3" wp14:editId="42614926">
            <wp:extent cx="1323975" cy="1770811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92" cy="17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A9B">
        <w:rPr>
          <w:rFonts w:ascii="Times New Roman" w:hAnsi="Times New Roman" w:cs="Times New Roman"/>
          <w:sz w:val="28"/>
          <w:szCs w:val="28"/>
        </w:rPr>
        <w:t xml:space="preserve"> </w:t>
      </w:r>
      <w:r w:rsidR="000E6A9B">
        <w:rPr>
          <w:noProof/>
          <w:lang w:eastAsia="ru-RU"/>
        </w:rPr>
        <w:drawing>
          <wp:inline distT="0" distB="0" distL="0" distR="0" wp14:anchorId="7E9BF53C" wp14:editId="3D6FB407">
            <wp:extent cx="1338485" cy="179022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195" cy="17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B7" w:rsidRDefault="004A5DB7" w:rsidP="00F44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5DB7">
        <w:rPr>
          <w:rFonts w:ascii="Times New Roman" w:hAnsi="Times New Roman" w:cs="Times New Roman"/>
          <w:sz w:val="28"/>
          <w:szCs w:val="28"/>
        </w:rPr>
        <w:t>Познавательно-игровой центр содержит настольно-печатные и музыкально-дидактические игры: «</w:t>
      </w:r>
      <w:r>
        <w:rPr>
          <w:rFonts w:ascii="Times New Roman" w:hAnsi="Times New Roman" w:cs="Times New Roman"/>
          <w:sz w:val="28"/>
          <w:szCs w:val="28"/>
        </w:rPr>
        <w:t xml:space="preserve">На чём играет гномик», </w:t>
      </w:r>
      <w:r w:rsidRPr="004A5DB7">
        <w:rPr>
          <w:rFonts w:ascii="Times New Roman" w:hAnsi="Times New Roman" w:cs="Times New Roman"/>
          <w:sz w:val="28"/>
          <w:szCs w:val="28"/>
        </w:rPr>
        <w:t xml:space="preserve"> «Кого встретил колобок?», «Что делают в домике», «Музыкальное</w:t>
      </w:r>
      <w:r>
        <w:rPr>
          <w:rFonts w:ascii="Times New Roman" w:hAnsi="Times New Roman" w:cs="Times New Roman"/>
          <w:sz w:val="28"/>
          <w:szCs w:val="28"/>
        </w:rPr>
        <w:t xml:space="preserve"> ритмическое</w:t>
      </w:r>
      <w:r w:rsidRPr="004A5DB7">
        <w:rPr>
          <w:rFonts w:ascii="Times New Roman" w:hAnsi="Times New Roman" w:cs="Times New Roman"/>
          <w:sz w:val="28"/>
          <w:szCs w:val="28"/>
        </w:rPr>
        <w:t xml:space="preserve"> лото»</w:t>
      </w:r>
      <w:r w:rsidR="008946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«Этот удивительный ритм», «Музыкальная лесенка», «Кто в домике живёт?»</w:t>
      </w:r>
      <w:r w:rsidRPr="004A5DB7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Что делают зайцы на полянке?»,  «Что делают дети в домике?»,</w:t>
      </w:r>
      <w:r w:rsidR="00E52C86">
        <w:rPr>
          <w:rFonts w:ascii="Times New Roman" w:hAnsi="Times New Roman" w:cs="Times New Roman"/>
          <w:sz w:val="28"/>
          <w:szCs w:val="28"/>
        </w:rPr>
        <w:t xml:space="preserve"> «Музыкальный телефон», «Какая птичка поёт?»,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5DB7">
        <w:rPr>
          <w:rFonts w:ascii="Times New Roman" w:hAnsi="Times New Roman" w:cs="Times New Roman"/>
          <w:sz w:val="28"/>
          <w:szCs w:val="28"/>
        </w:rPr>
        <w:t xml:space="preserve"> «Определи</w:t>
      </w:r>
      <w:r>
        <w:rPr>
          <w:rFonts w:ascii="Times New Roman" w:hAnsi="Times New Roman" w:cs="Times New Roman"/>
          <w:sz w:val="28"/>
          <w:szCs w:val="28"/>
        </w:rPr>
        <w:t xml:space="preserve"> жанр», </w:t>
      </w:r>
      <w:r w:rsidR="00E52C86">
        <w:rPr>
          <w:rFonts w:ascii="Times New Roman" w:hAnsi="Times New Roman" w:cs="Times New Roman"/>
          <w:sz w:val="28"/>
          <w:szCs w:val="28"/>
        </w:rPr>
        <w:t>«Музыкальные инструменты»</w:t>
      </w:r>
      <w:r w:rsidR="00894693">
        <w:rPr>
          <w:rFonts w:ascii="Times New Roman" w:hAnsi="Times New Roman" w:cs="Times New Roman"/>
          <w:sz w:val="28"/>
          <w:szCs w:val="28"/>
        </w:rPr>
        <w:t xml:space="preserve"> </w:t>
      </w:r>
      <w:r w:rsidR="00E52C86">
        <w:rPr>
          <w:rFonts w:ascii="Times New Roman" w:hAnsi="Times New Roman" w:cs="Times New Roman"/>
          <w:sz w:val="28"/>
          <w:szCs w:val="28"/>
        </w:rPr>
        <w:t>(описание каждого и дидактические игры к ним),</w:t>
      </w:r>
      <w:r>
        <w:rPr>
          <w:rFonts w:ascii="Times New Roman" w:hAnsi="Times New Roman" w:cs="Times New Roman"/>
          <w:sz w:val="28"/>
          <w:szCs w:val="28"/>
        </w:rPr>
        <w:t>«Какой инструмент звучит»</w:t>
      </w:r>
      <w:r w:rsidRPr="004A5DB7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Определи настроение по картинке», «Определи характер музыки по цвету», «Море»</w:t>
      </w:r>
      <w:r w:rsidR="00894693">
        <w:rPr>
          <w:rFonts w:ascii="Times New Roman" w:hAnsi="Times New Roman" w:cs="Times New Roman"/>
          <w:sz w:val="28"/>
          <w:szCs w:val="28"/>
        </w:rPr>
        <w:t>.</w:t>
      </w:r>
    </w:p>
    <w:p w:rsidR="005F2B6B" w:rsidRDefault="005F2B6B" w:rsidP="00F44D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736622"/>
            <wp:effectExtent l="0" t="0" r="0" b="0"/>
            <wp:docPr id="1" name="Рисунок 1" descr="E:\игра на развитие динамических отт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а на развитие динамических оттен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84" cy="17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5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745420"/>
            <wp:effectExtent l="0" t="0" r="0" b="7620"/>
            <wp:docPr id="2" name="Рисунок 2" descr="E:\IMG_20250207_13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50207_134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6" cy="17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609" cy="1733132"/>
            <wp:effectExtent l="0" t="0" r="0" b="635"/>
            <wp:docPr id="7" name="Рисунок 7" descr="E:\IMG_20250207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250207_134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22" cy="17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C2" w:rsidRDefault="004A5DB7" w:rsidP="004A5DB7">
      <w:pPr>
        <w:rPr>
          <w:rFonts w:ascii="Times New Roman" w:hAnsi="Times New Roman" w:cs="Times New Roman"/>
          <w:sz w:val="28"/>
          <w:szCs w:val="28"/>
        </w:rPr>
      </w:pPr>
      <w:r w:rsidRPr="004A5DB7">
        <w:rPr>
          <w:rFonts w:ascii="Times New Roman" w:hAnsi="Times New Roman" w:cs="Times New Roman"/>
          <w:sz w:val="28"/>
          <w:szCs w:val="28"/>
        </w:rPr>
        <w:t xml:space="preserve">При организации предметно-развивающей среды </w:t>
      </w:r>
      <w:r w:rsidR="009E2CC2">
        <w:rPr>
          <w:rFonts w:ascii="Times New Roman" w:hAnsi="Times New Roman" w:cs="Times New Roman"/>
          <w:sz w:val="28"/>
          <w:szCs w:val="28"/>
        </w:rPr>
        <w:t>вместе с детьми изготовили нетрадиционные шумовые инструменты</w:t>
      </w:r>
      <w:r w:rsidR="002E552C">
        <w:rPr>
          <w:rFonts w:ascii="Times New Roman" w:hAnsi="Times New Roman" w:cs="Times New Roman"/>
          <w:sz w:val="28"/>
          <w:szCs w:val="28"/>
        </w:rPr>
        <w:t>, которые  стали дидактическим пособием</w:t>
      </w:r>
      <w:r w:rsidR="009E2CC2">
        <w:rPr>
          <w:rFonts w:ascii="Times New Roman" w:hAnsi="Times New Roman" w:cs="Times New Roman"/>
          <w:sz w:val="28"/>
          <w:szCs w:val="28"/>
        </w:rPr>
        <w:t>. Впоследствии для этих шумовых инструментов я написала свою песенку, которую исполняли дошкольники, сопровождая игрой на самодельных шумовых инструментах.</w:t>
      </w:r>
    </w:p>
    <w:p w:rsidR="003A0AE2" w:rsidRDefault="007A45F5" w:rsidP="003A0AE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72195" wp14:editId="66703621">
            <wp:extent cx="2581275" cy="1971675"/>
            <wp:effectExtent l="0" t="0" r="9525" b="9525"/>
            <wp:docPr id="3" name="Рисунок 3" descr="E:\IMG_20250207_1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250207_132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08" cy="197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AE2" w:rsidRPr="003A0AE2">
        <w:t xml:space="preserve"> </w:t>
      </w:r>
      <w:r w:rsidR="000E6A9B">
        <w:rPr>
          <w:noProof/>
          <w:lang w:eastAsia="ru-RU"/>
        </w:rPr>
        <w:drawing>
          <wp:inline distT="0" distB="0" distL="0" distR="0" wp14:anchorId="132F587E" wp14:editId="5EBC570E">
            <wp:extent cx="1495425" cy="200012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234" cy="20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E2" w:rsidRPr="00E52C86" w:rsidRDefault="003A0AE2" w:rsidP="003A0AE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52C86">
        <w:rPr>
          <w:rFonts w:ascii="Times New Roman" w:hAnsi="Times New Roman" w:cs="Times New Roman"/>
          <w:b/>
          <w:sz w:val="20"/>
          <w:szCs w:val="20"/>
        </w:rPr>
        <w:t>Дидактическое пособие «Шумовой оркестр»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Материал: баночки из под кофе, специй, бадов, счёты, резинка, пластиковые бутылки, разноцветная самоклеющаяся бумага, крупа.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Цель: Повышать интерес к музыкальной деятельности, развивать ритмический слух, воображение, творчество.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Применение: ритмомузицирование на музыкальных занятиях,  и как результат выступление на детском празднике.</w:t>
      </w:r>
    </w:p>
    <w:p w:rsidR="003A0AE2" w:rsidRPr="00E52C86" w:rsidRDefault="003A0AE2" w:rsidP="003A0AE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52C86">
        <w:rPr>
          <w:rFonts w:ascii="Times New Roman" w:hAnsi="Times New Roman" w:cs="Times New Roman"/>
          <w:b/>
          <w:sz w:val="20"/>
          <w:szCs w:val="20"/>
        </w:rPr>
        <w:t xml:space="preserve">                          В нашем шуточном оркестре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="003A0AE2" w:rsidRPr="003A0AE2">
        <w:rPr>
          <w:rFonts w:ascii="Times New Roman" w:hAnsi="Times New Roman" w:cs="Times New Roman"/>
          <w:sz w:val="20"/>
          <w:szCs w:val="20"/>
        </w:rPr>
        <w:t>В нашем шуточном оркестре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Инструментов вам не счесть.</w:t>
      </w:r>
    </w:p>
    <w:p w:rsidR="002E552C" w:rsidRDefault="002E552C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 таких и не видали, 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А у нас такое есть.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3A0AE2" w:rsidRPr="003A0AE2">
        <w:rPr>
          <w:rFonts w:ascii="Times New Roman" w:hAnsi="Times New Roman" w:cs="Times New Roman"/>
          <w:sz w:val="20"/>
          <w:szCs w:val="20"/>
        </w:rPr>
        <w:t>Барабаны, маракасы –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Барабань или тряси,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Вот какие инструменты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Появились на Руси.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="003A0AE2" w:rsidRPr="003A0AE2">
        <w:rPr>
          <w:rFonts w:ascii="Times New Roman" w:hAnsi="Times New Roman" w:cs="Times New Roman"/>
          <w:sz w:val="20"/>
          <w:szCs w:val="20"/>
        </w:rPr>
        <w:t>Это просто маракасы,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С ним танцуют папуасы.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 xml:space="preserve">А у нас маракас – 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Это просто высший класс.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="003A0AE2" w:rsidRPr="003A0AE2">
        <w:rPr>
          <w:rFonts w:ascii="Times New Roman" w:hAnsi="Times New Roman" w:cs="Times New Roman"/>
          <w:sz w:val="20"/>
          <w:szCs w:val="20"/>
        </w:rPr>
        <w:t>На бомбончиках играем –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Бим-бом-бом, бим-бом- бом,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Очень весело играем,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Раздаётся чудный звон.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 w:rsidR="003A0AE2" w:rsidRPr="003A0AE2">
        <w:rPr>
          <w:rFonts w:ascii="Times New Roman" w:hAnsi="Times New Roman" w:cs="Times New Roman"/>
          <w:sz w:val="20"/>
          <w:szCs w:val="20"/>
        </w:rPr>
        <w:t>Мы бутылки газировки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Разрезаем очень ловко,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шуршунчиках сейчас</w:t>
      </w:r>
      <w:r w:rsidR="003A0AE2" w:rsidRPr="003A0AE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Поиграем мы для вас.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="003A0AE2" w:rsidRPr="003A0AE2">
        <w:rPr>
          <w:rFonts w:ascii="Times New Roman" w:hAnsi="Times New Roman" w:cs="Times New Roman"/>
          <w:sz w:val="20"/>
          <w:szCs w:val="20"/>
        </w:rPr>
        <w:t>Разобрали тёти счёты,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Мы собрали их опять,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Наши новые трещотки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Очень весело звучат.</w:t>
      </w:r>
    </w:p>
    <w:p w:rsidR="003A0AE2" w:rsidRPr="003A0AE2" w:rsidRDefault="00E52C86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</w:t>
      </w:r>
      <w:r w:rsidR="003A0AE2" w:rsidRPr="003A0AE2">
        <w:rPr>
          <w:rFonts w:ascii="Times New Roman" w:hAnsi="Times New Roman" w:cs="Times New Roman"/>
          <w:sz w:val="20"/>
          <w:szCs w:val="20"/>
        </w:rPr>
        <w:t>А теперь все инструменты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Вместе дружно зазвучат.</w:t>
      </w:r>
    </w:p>
    <w:p w:rsidR="003A0AE2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Вы похлопайте скорее</w:t>
      </w:r>
    </w:p>
    <w:p w:rsidR="007A45F5" w:rsidRPr="003A0AE2" w:rsidRDefault="003A0AE2" w:rsidP="003A0A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0AE2">
        <w:rPr>
          <w:rFonts w:ascii="Times New Roman" w:hAnsi="Times New Roman" w:cs="Times New Roman"/>
          <w:sz w:val="20"/>
          <w:szCs w:val="20"/>
        </w:rPr>
        <w:t>Для ребят и для девчат</w:t>
      </w:r>
    </w:p>
    <w:p w:rsidR="004A5DB7" w:rsidRDefault="009E2CC2" w:rsidP="009E2CC2">
      <w:pPr>
        <w:rPr>
          <w:rFonts w:ascii="Times New Roman" w:hAnsi="Times New Roman" w:cs="Times New Roman"/>
          <w:sz w:val="28"/>
          <w:szCs w:val="28"/>
        </w:rPr>
      </w:pPr>
      <w:r w:rsidRPr="009E2CC2">
        <w:rPr>
          <w:rFonts w:ascii="Times New Roman" w:hAnsi="Times New Roman" w:cs="Times New Roman"/>
          <w:sz w:val="28"/>
          <w:szCs w:val="28"/>
        </w:rPr>
        <w:t>Большое внимание уделяю игре на детских музыкальных инструментах. Ведь, детское музицирование расширяет сферу музыкальной деятельности дошкольников, помогает преодолению излишней застенчивости, скованности повышает интерес к музыкальным занятиям, способствует развитию музыкальной памяти, внимания, мышления, расширяет музыкальное воспитание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2CC2" w:rsidRDefault="009E2CC2" w:rsidP="009E2CC2">
      <w:pPr>
        <w:rPr>
          <w:rFonts w:ascii="Times New Roman" w:hAnsi="Times New Roman" w:cs="Times New Roman"/>
          <w:sz w:val="28"/>
          <w:szCs w:val="28"/>
        </w:rPr>
      </w:pPr>
      <w:r w:rsidRPr="009E2CC2">
        <w:rPr>
          <w:rFonts w:ascii="Times New Roman" w:hAnsi="Times New Roman" w:cs="Times New Roman"/>
          <w:sz w:val="28"/>
          <w:szCs w:val="28"/>
        </w:rPr>
        <w:t>Игра на музыкальных инструментах доставляет удовольствие и поднимает у детей настроение, расширяет сферу музыкальной деятельности дошкольников.</w:t>
      </w:r>
    </w:p>
    <w:p w:rsidR="00B629EB" w:rsidRPr="00B629EB" w:rsidRDefault="00B629EB" w:rsidP="00B629EB">
      <w:pPr>
        <w:pStyle w:val="aa"/>
        <w:shd w:val="clear" w:color="auto" w:fill="F9F8EF"/>
        <w:spacing w:before="90" w:beforeAutospacing="0" w:after="90" w:afterAutospacing="0"/>
        <w:rPr>
          <w:rFonts w:ascii="Arial" w:hAnsi="Arial" w:cs="Arial"/>
        </w:rPr>
      </w:pPr>
      <w:r w:rsidRPr="00B629EB">
        <w:rPr>
          <w:rFonts w:ascii="Arial" w:hAnsi="Arial" w:cs="Arial"/>
        </w:rPr>
        <w:t> </w:t>
      </w:r>
      <w:r>
        <w:rPr>
          <w:noProof/>
          <w:sz w:val="28"/>
          <w:szCs w:val="28"/>
        </w:rPr>
        <w:drawing>
          <wp:inline distT="0" distB="0" distL="0" distR="0" wp14:anchorId="68B89622" wp14:editId="0C647C2F">
            <wp:extent cx="2400300" cy="1952460"/>
            <wp:effectExtent l="0" t="0" r="0" b="0"/>
            <wp:docPr id="4" name="Рисунок 4" descr="E:\IMG_20250207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50207_130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33" cy="19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ADEEC25" wp14:editId="45160089">
            <wp:extent cx="3324224" cy="1885950"/>
            <wp:effectExtent l="0" t="0" r="0" b="0"/>
            <wp:docPr id="5" name="Рисунок 5" descr="E:\IMG_20250207_1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50207_131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8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EB" w:rsidRPr="00B629EB" w:rsidRDefault="00B629EB" w:rsidP="00B629EB">
      <w:pPr>
        <w:rPr>
          <w:rFonts w:ascii="Times New Roman" w:hAnsi="Times New Roman" w:cs="Times New Roman"/>
          <w:sz w:val="28"/>
          <w:szCs w:val="28"/>
        </w:rPr>
      </w:pPr>
      <w:r w:rsidRPr="00B629EB">
        <w:rPr>
          <w:rFonts w:ascii="Times New Roman" w:hAnsi="Times New Roman" w:cs="Times New Roman"/>
          <w:sz w:val="28"/>
          <w:szCs w:val="28"/>
        </w:rPr>
        <w:t>В своей работе</w:t>
      </w:r>
      <w:r>
        <w:rPr>
          <w:rFonts w:ascii="Times New Roman" w:hAnsi="Times New Roman" w:cs="Times New Roman"/>
          <w:sz w:val="28"/>
          <w:szCs w:val="28"/>
        </w:rPr>
        <w:t xml:space="preserve"> использую такое направление, как Боди перкуссия</w:t>
      </w:r>
      <w:r w:rsidRPr="00B629EB">
        <w:rPr>
          <w:rFonts w:ascii="Times New Roman" w:hAnsi="Times New Roman" w:cs="Times New Roman"/>
          <w:sz w:val="28"/>
          <w:szCs w:val="28"/>
        </w:rPr>
        <w:t>, в котором в качестве инструмента используется тело, а не голос. При помощи сочетания ритма музыки и движения развивается чувство ритма, музыкальный слух, память, внимание.</w:t>
      </w:r>
      <w:r>
        <w:rPr>
          <w:rFonts w:ascii="Times New Roman" w:hAnsi="Times New Roman" w:cs="Times New Roman"/>
          <w:sz w:val="28"/>
          <w:szCs w:val="28"/>
        </w:rPr>
        <w:t xml:space="preserve"> Главная цель данного направления развить творческий потенциал у детей через движения тела.</w:t>
      </w:r>
    </w:p>
    <w:p w:rsidR="00B629EB" w:rsidRPr="00B30E28" w:rsidRDefault="00B30E28" w:rsidP="00B30E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0E28">
        <w:rPr>
          <w:rFonts w:ascii="Times New Roman" w:hAnsi="Times New Roman" w:cs="Times New Roman"/>
          <w:b/>
          <w:sz w:val="28"/>
          <w:szCs w:val="28"/>
        </w:rPr>
        <w:t>Театрал</w:t>
      </w:r>
      <w:r>
        <w:rPr>
          <w:rFonts w:ascii="Times New Roman" w:hAnsi="Times New Roman" w:cs="Times New Roman"/>
          <w:b/>
          <w:sz w:val="28"/>
          <w:szCs w:val="28"/>
        </w:rPr>
        <w:t>изованная</w:t>
      </w:r>
      <w:r w:rsidRPr="00B30E28">
        <w:rPr>
          <w:rFonts w:ascii="Times New Roman" w:hAnsi="Times New Roman" w:cs="Times New Roman"/>
          <w:b/>
          <w:sz w:val="28"/>
          <w:szCs w:val="28"/>
        </w:rPr>
        <w:t xml:space="preserve"> деятельность</w:t>
      </w:r>
    </w:p>
    <w:p w:rsidR="009E2CC2" w:rsidRPr="009E2CC2" w:rsidRDefault="009E2CC2" w:rsidP="00B30E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2CC2">
        <w:rPr>
          <w:rFonts w:ascii="Times New Roman" w:hAnsi="Times New Roman" w:cs="Times New Roman"/>
          <w:sz w:val="28"/>
          <w:szCs w:val="28"/>
        </w:rPr>
        <w:t>В центре театрализованной деятельности, размешаются различные виды театра: кукольный, настольный, сценические костюмы, атрибуты к пос</w:t>
      </w:r>
      <w:r w:rsidR="00BB0F9D">
        <w:rPr>
          <w:rFonts w:ascii="Times New Roman" w:hAnsi="Times New Roman" w:cs="Times New Roman"/>
          <w:sz w:val="28"/>
          <w:szCs w:val="28"/>
        </w:rPr>
        <w:t>тановкам, маски - шапочки</w:t>
      </w:r>
      <w:r w:rsidRPr="009E2CC2">
        <w:rPr>
          <w:rFonts w:ascii="Times New Roman" w:hAnsi="Times New Roman" w:cs="Times New Roman"/>
          <w:sz w:val="28"/>
          <w:szCs w:val="28"/>
        </w:rPr>
        <w:t>. Дети с удовольствием используют материал для постановки театрализованной деятельности, драматизации, сюжетно - ролевых игр на музыкальных занятиях. После этого они охотно продолжают игру в группе, разыгрывая различные сюжеты.</w:t>
      </w:r>
    </w:p>
    <w:p w:rsidR="00B30E28" w:rsidRDefault="009E2CC2" w:rsidP="00BB0F9D">
      <w:pPr>
        <w:rPr>
          <w:rFonts w:ascii="Times New Roman" w:hAnsi="Times New Roman" w:cs="Times New Roman"/>
          <w:sz w:val="28"/>
          <w:szCs w:val="28"/>
        </w:rPr>
      </w:pPr>
      <w:r w:rsidRPr="009E2CC2">
        <w:rPr>
          <w:rFonts w:ascii="Times New Roman" w:hAnsi="Times New Roman" w:cs="Times New Roman"/>
          <w:sz w:val="28"/>
          <w:szCs w:val="28"/>
        </w:rPr>
        <w:t>Наличие детских костюмов играет огромную роль в драматизации, танцевальных номерах, выступлениях за пределами детского сада. Это даёт возможность детям почувствовать себя настоящими артистами.</w:t>
      </w:r>
    </w:p>
    <w:p w:rsidR="00B30E28" w:rsidRDefault="00B30E28" w:rsidP="00BB0F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A40FD" wp14:editId="729F0925">
            <wp:extent cx="2038350" cy="1962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21" cy="19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03E48E" wp14:editId="6D9CC854">
            <wp:extent cx="1781175" cy="1987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27" cy="199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E21">
        <w:rPr>
          <w:noProof/>
          <w:lang w:eastAsia="ru-RU"/>
        </w:rPr>
        <w:drawing>
          <wp:inline distT="0" distB="0" distL="0" distR="0" wp14:anchorId="72B11276" wp14:editId="18C64717">
            <wp:extent cx="1819275" cy="200012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06" cy="20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CC2" w:rsidRDefault="00BB0F9D" w:rsidP="00BB0F9D">
      <w:pPr>
        <w:rPr>
          <w:rFonts w:ascii="Times New Roman" w:hAnsi="Times New Roman" w:cs="Times New Roman"/>
          <w:sz w:val="28"/>
          <w:szCs w:val="28"/>
        </w:rPr>
      </w:pPr>
      <w:r w:rsidRPr="00BB0F9D">
        <w:rPr>
          <w:rFonts w:ascii="Times New Roman" w:hAnsi="Times New Roman" w:cs="Times New Roman"/>
          <w:sz w:val="28"/>
          <w:szCs w:val="28"/>
        </w:rPr>
        <w:t>В свободное от занятий время дети нашего детского сада играют самостоятельно, проявляют свои индивидуальные склонности: поют,</w:t>
      </w:r>
      <w:r>
        <w:rPr>
          <w:rFonts w:ascii="Times New Roman" w:hAnsi="Times New Roman" w:cs="Times New Roman"/>
          <w:sz w:val="28"/>
          <w:szCs w:val="28"/>
        </w:rPr>
        <w:t xml:space="preserve"> танцуют, музицируют с помощью </w:t>
      </w:r>
      <w:r w:rsidRPr="00BB0F9D">
        <w:rPr>
          <w:rFonts w:ascii="Times New Roman" w:hAnsi="Times New Roman" w:cs="Times New Roman"/>
          <w:sz w:val="28"/>
          <w:szCs w:val="28"/>
        </w:rPr>
        <w:t xml:space="preserve">детских музыкальных и нетрадиционных инструментов. Чтобы деятельность детей проходила творчески и более успешно, в каждой возрастной группе есть музыкальные уголки. Они оснащены соответствующей мебелью и пособиями. Музыкальные уголки </w:t>
      </w:r>
      <w:r w:rsidR="00B30E28">
        <w:rPr>
          <w:rFonts w:ascii="Times New Roman" w:hAnsi="Times New Roman" w:cs="Times New Roman"/>
          <w:sz w:val="28"/>
          <w:szCs w:val="28"/>
        </w:rPr>
        <w:t xml:space="preserve">в возрастных группах </w:t>
      </w:r>
      <w:r w:rsidRPr="00BB0F9D">
        <w:rPr>
          <w:rFonts w:ascii="Times New Roman" w:hAnsi="Times New Roman" w:cs="Times New Roman"/>
          <w:sz w:val="28"/>
          <w:szCs w:val="28"/>
        </w:rPr>
        <w:t>- это место, где дети познают музыку</w:t>
      </w:r>
      <w:r w:rsidR="00B30E28">
        <w:rPr>
          <w:rFonts w:ascii="Times New Roman" w:hAnsi="Times New Roman" w:cs="Times New Roman"/>
          <w:sz w:val="28"/>
          <w:szCs w:val="28"/>
        </w:rPr>
        <w:t xml:space="preserve">, в свободной деятельности играть на инструментах. </w:t>
      </w:r>
      <w:r w:rsidRPr="00BB0F9D">
        <w:rPr>
          <w:rFonts w:ascii="Times New Roman" w:hAnsi="Times New Roman" w:cs="Times New Roman"/>
          <w:sz w:val="28"/>
          <w:szCs w:val="28"/>
        </w:rPr>
        <w:t>.</w:t>
      </w:r>
    </w:p>
    <w:p w:rsidR="00B30E28" w:rsidRDefault="00B30E28" w:rsidP="00BB0F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614E2" wp14:editId="5C74E60F">
            <wp:extent cx="1702043" cy="2276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52" cy="227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A1DC3C" wp14:editId="2D1FD3F1">
            <wp:extent cx="1695450" cy="22676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759" cy="226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3E7A0B" wp14:editId="3BE1C4F4">
            <wp:extent cx="1699544" cy="22731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743" cy="22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28" w:rsidRDefault="00B30E28" w:rsidP="00BB0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 младшая                           средняя                         1 младшая</w:t>
      </w:r>
    </w:p>
    <w:p w:rsidR="00B30E28" w:rsidRDefault="00B30E28" w:rsidP="00BB0F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7EE2DD" wp14:editId="042D2929">
            <wp:extent cx="1809750" cy="24205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79" cy="242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12A265" wp14:editId="584F57D2">
            <wp:extent cx="1819275" cy="243327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06" cy="243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37334E" wp14:editId="0DFB54F1">
            <wp:extent cx="1828800" cy="24460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42" cy="2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28" w:rsidRPr="00BB0F9D" w:rsidRDefault="00B30E28" w:rsidP="00BB0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смешанная                         старшая                             подготовительная</w:t>
      </w:r>
    </w:p>
    <w:sectPr w:rsidR="00B30E28" w:rsidRPr="00BB0F9D" w:rsidSect="000E6A9B">
      <w:footerReference w:type="default" r:id="rId28"/>
      <w:pgSz w:w="11906" w:h="16838"/>
      <w:pgMar w:top="1134" w:right="850" w:bottom="993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911" w:rsidRDefault="00E81911" w:rsidP="00F44DBD">
      <w:pPr>
        <w:spacing w:after="0" w:line="240" w:lineRule="auto"/>
      </w:pPr>
      <w:r>
        <w:separator/>
      </w:r>
    </w:p>
  </w:endnote>
  <w:endnote w:type="continuationSeparator" w:id="0">
    <w:p w:rsidR="00E81911" w:rsidRDefault="00E81911" w:rsidP="00F4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4882204"/>
      <w:docPartObj>
        <w:docPartGallery w:val="Page Numbers (Bottom of Page)"/>
        <w:docPartUnique/>
      </w:docPartObj>
    </w:sdtPr>
    <w:sdtEndPr/>
    <w:sdtContent>
      <w:p w:rsidR="00F44DBD" w:rsidRDefault="00F44DB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145">
          <w:rPr>
            <w:noProof/>
          </w:rPr>
          <w:t>3</w:t>
        </w:r>
        <w:r>
          <w:fldChar w:fldCharType="end"/>
        </w:r>
      </w:p>
    </w:sdtContent>
  </w:sdt>
  <w:p w:rsidR="00F44DBD" w:rsidRDefault="00F44D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911" w:rsidRDefault="00E81911" w:rsidP="00F44DBD">
      <w:pPr>
        <w:spacing w:after="0" w:line="240" w:lineRule="auto"/>
      </w:pPr>
      <w:r>
        <w:separator/>
      </w:r>
    </w:p>
  </w:footnote>
  <w:footnote w:type="continuationSeparator" w:id="0">
    <w:p w:rsidR="00E81911" w:rsidRDefault="00E81911" w:rsidP="00F44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32C20"/>
    <w:multiLevelType w:val="hybridMultilevel"/>
    <w:tmpl w:val="E5AA6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636"/>
    <w:rsid w:val="000107C7"/>
    <w:rsid w:val="000E6A9B"/>
    <w:rsid w:val="001F3332"/>
    <w:rsid w:val="002E552C"/>
    <w:rsid w:val="002F353F"/>
    <w:rsid w:val="003A0AE2"/>
    <w:rsid w:val="003A291F"/>
    <w:rsid w:val="003B323F"/>
    <w:rsid w:val="004A5DB7"/>
    <w:rsid w:val="005C5CEE"/>
    <w:rsid w:val="005F2B6B"/>
    <w:rsid w:val="00685D25"/>
    <w:rsid w:val="00740B1B"/>
    <w:rsid w:val="007A45F5"/>
    <w:rsid w:val="00894693"/>
    <w:rsid w:val="008B0636"/>
    <w:rsid w:val="00914E79"/>
    <w:rsid w:val="009D1C2B"/>
    <w:rsid w:val="009E2CC2"/>
    <w:rsid w:val="00A43145"/>
    <w:rsid w:val="00B30E28"/>
    <w:rsid w:val="00B629EB"/>
    <w:rsid w:val="00B66E21"/>
    <w:rsid w:val="00BB0F9D"/>
    <w:rsid w:val="00C362BC"/>
    <w:rsid w:val="00D30E41"/>
    <w:rsid w:val="00E52C86"/>
    <w:rsid w:val="00E81911"/>
    <w:rsid w:val="00F4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DBD"/>
  </w:style>
  <w:style w:type="paragraph" w:styleId="a5">
    <w:name w:val="footer"/>
    <w:basedOn w:val="a"/>
    <w:link w:val="a6"/>
    <w:uiPriority w:val="99"/>
    <w:unhideWhenUsed/>
    <w:rsid w:val="00F4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DBD"/>
  </w:style>
  <w:style w:type="paragraph" w:styleId="a7">
    <w:name w:val="No Spacing"/>
    <w:uiPriority w:val="1"/>
    <w:qFormat/>
    <w:rsid w:val="005C5CE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F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2B6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B6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629EB"/>
    <w:rPr>
      <w:i/>
      <w:iCs/>
    </w:rPr>
  </w:style>
  <w:style w:type="paragraph" w:styleId="ac">
    <w:name w:val="List Paragraph"/>
    <w:basedOn w:val="a"/>
    <w:uiPriority w:val="34"/>
    <w:qFormat/>
    <w:rsid w:val="00914E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DBD"/>
  </w:style>
  <w:style w:type="paragraph" w:styleId="a5">
    <w:name w:val="footer"/>
    <w:basedOn w:val="a"/>
    <w:link w:val="a6"/>
    <w:uiPriority w:val="99"/>
    <w:unhideWhenUsed/>
    <w:rsid w:val="00F4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DBD"/>
  </w:style>
  <w:style w:type="paragraph" w:styleId="a7">
    <w:name w:val="No Spacing"/>
    <w:uiPriority w:val="1"/>
    <w:qFormat/>
    <w:rsid w:val="005C5CE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F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2B6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B6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629EB"/>
    <w:rPr>
      <w:i/>
      <w:iCs/>
    </w:rPr>
  </w:style>
  <w:style w:type="paragraph" w:styleId="ac">
    <w:name w:val="List Paragraph"/>
    <w:basedOn w:val="a"/>
    <w:uiPriority w:val="34"/>
    <w:qFormat/>
    <w:rsid w:val="00914E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1531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2025-02-11T03:39:00Z</dcterms:created>
  <dcterms:modified xsi:type="dcterms:W3CDTF">2025-02-11T03:39:00Z</dcterms:modified>
</cp:coreProperties>
</file>