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8" w:rsidRDefault="00D40F88" w:rsidP="00843B99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Современные игры детей</w:t>
      </w:r>
    </w:p>
    <w:p w:rsidR="00843B99" w:rsidRPr="00843B99" w:rsidRDefault="00843B99" w:rsidP="00843B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3B99">
        <w:rPr>
          <w:rFonts w:ascii="Times New Roman" w:hAnsi="Times New Roman" w:cs="Times New Roman"/>
          <w:b/>
          <w:color w:val="00B050"/>
          <w:sz w:val="44"/>
          <w:szCs w:val="44"/>
        </w:rPr>
        <w:t>Иг</w:t>
      </w:r>
      <w:r w:rsidRPr="00843B99">
        <w:rPr>
          <w:rFonts w:ascii="Times New Roman" w:hAnsi="Times New Roman" w:cs="Times New Roman"/>
          <w:b/>
          <w:color w:val="7030A0"/>
          <w:sz w:val="44"/>
          <w:szCs w:val="44"/>
        </w:rPr>
        <w:t>ру</w:t>
      </w:r>
      <w:r w:rsidRPr="00843B99">
        <w:rPr>
          <w:rFonts w:ascii="Times New Roman" w:hAnsi="Times New Roman" w:cs="Times New Roman"/>
          <w:b/>
          <w:color w:val="FF0000"/>
          <w:sz w:val="44"/>
          <w:szCs w:val="44"/>
        </w:rPr>
        <w:t>шк</w:t>
      </w:r>
      <w:r w:rsidRPr="00843B99">
        <w:rPr>
          <w:rFonts w:ascii="Times New Roman" w:hAnsi="Times New Roman" w:cs="Times New Roman"/>
          <w:b/>
          <w:color w:val="FFFF00"/>
          <w:sz w:val="44"/>
          <w:szCs w:val="44"/>
        </w:rPr>
        <w:t>и</w:t>
      </w:r>
      <w:r w:rsidRPr="00843B9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43B99">
        <w:rPr>
          <w:rFonts w:ascii="Times New Roman" w:hAnsi="Times New Roman" w:cs="Times New Roman"/>
          <w:b/>
          <w:color w:val="FF0066"/>
          <w:sz w:val="44"/>
          <w:szCs w:val="44"/>
        </w:rPr>
        <w:t>Po</w:t>
      </w:r>
      <w:r w:rsidRPr="00843B99">
        <w:rPr>
          <w:rFonts w:ascii="Times New Roman" w:hAnsi="Times New Roman" w:cs="Times New Roman"/>
          <w:b/>
          <w:sz w:val="44"/>
          <w:szCs w:val="44"/>
        </w:rPr>
        <w:t>p-</w:t>
      </w:r>
      <w:r w:rsidRPr="00843B99">
        <w:rPr>
          <w:rFonts w:ascii="Times New Roman" w:hAnsi="Times New Roman" w:cs="Times New Roman"/>
          <w:b/>
          <w:color w:val="00B0F0"/>
          <w:sz w:val="44"/>
          <w:szCs w:val="44"/>
        </w:rPr>
        <w:t>it</w:t>
      </w:r>
      <w:proofErr w:type="spellEnd"/>
    </w:p>
    <w:p w:rsidR="00843B99" w:rsidRPr="00843B99" w:rsidRDefault="00843B99" w:rsidP="00843B99">
      <w:pPr>
        <w:jc w:val="center"/>
        <w:rPr>
          <w:rFonts w:ascii="Times New Roman" w:hAnsi="Times New Roman" w:cs="Times New Roman"/>
          <w:sz w:val="32"/>
          <w:szCs w:val="32"/>
        </w:rPr>
      </w:pPr>
      <w:r w:rsidRPr="00843B99">
        <w:rPr>
          <w:rFonts w:ascii="Times New Roman" w:hAnsi="Times New Roman" w:cs="Times New Roman"/>
          <w:sz w:val="32"/>
          <w:szCs w:val="32"/>
        </w:rPr>
        <w:t xml:space="preserve">помогут развивать </w:t>
      </w:r>
      <w:proofErr w:type="spellStart"/>
      <w:r w:rsidRPr="00843B99">
        <w:rPr>
          <w:rFonts w:ascii="Times New Roman" w:hAnsi="Times New Roman" w:cs="Times New Roman"/>
          <w:sz w:val="32"/>
          <w:szCs w:val="32"/>
        </w:rPr>
        <w:t>цветовосприятие</w:t>
      </w:r>
      <w:proofErr w:type="spellEnd"/>
      <w:r w:rsidRPr="00843B99">
        <w:rPr>
          <w:rFonts w:ascii="Times New Roman" w:hAnsi="Times New Roman" w:cs="Times New Roman"/>
          <w:sz w:val="32"/>
          <w:szCs w:val="32"/>
        </w:rPr>
        <w:t>, внимание, мышление и межполушарное взаимодействие, речь и память детей</w:t>
      </w:r>
    </w:p>
    <w:p w:rsidR="00843B99" w:rsidRPr="00843B99" w:rsidRDefault="00843B99" w:rsidP="00843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3B99">
        <w:rPr>
          <w:rFonts w:ascii="Times New Roman" w:hAnsi="Times New Roman" w:cs="Times New Roman"/>
          <w:b/>
          <w:sz w:val="28"/>
          <w:szCs w:val="28"/>
        </w:rPr>
        <w:t xml:space="preserve">Упражнение «Найди предметы такого же цвета». </w:t>
      </w:r>
    </w:p>
    <w:p w:rsidR="004F4B89" w:rsidRDefault="004F4B89" w:rsidP="00843B99">
      <w:pPr>
        <w:rPr>
          <w:rFonts w:ascii="Times New Roman" w:hAnsi="Times New Roman" w:cs="Times New Roman"/>
          <w:sz w:val="28"/>
          <w:szCs w:val="28"/>
        </w:rPr>
        <w:sectPr w:rsidR="004F4B89" w:rsidSect="002F4567"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843B99" w:rsidRPr="00843B99" w:rsidRDefault="00843B99" w:rsidP="00843B99">
      <w:pPr>
        <w:rPr>
          <w:rFonts w:ascii="Times New Roman" w:hAnsi="Times New Roman" w:cs="Times New Roman"/>
          <w:sz w:val="28"/>
          <w:szCs w:val="28"/>
        </w:rPr>
      </w:pPr>
      <w:r w:rsidRPr="00843B99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Категория: </w:t>
      </w:r>
      <w:proofErr w:type="spellStart"/>
      <w:r w:rsidRPr="00843B99">
        <w:rPr>
          <w:rFonts w:ascii="Times New Roman" w:hAnsi="Times New Roman" w:cs="Times New Roman"/>
          <w:sz w:val="28"/>
          <w:szCs w:val="28"/>
        </w:rPr>
        <w:t>цвето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сенсорное развитие.</w:t>
      </w:r>
    </w:p>
    <w:p w:rsidR="004F4B89" w:rsidRDefault="00843B99" w:rsidP="004F4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99">
        <w:rPr>
          <w:rFonts w:ascii="Times New Roman" w:hAnsi="Times New Roman" w:cs="Times New Roman"/>
          <w:sz w:val="28"/>
          <w:szCs w:val="28"/>
        </w:rPr>
        <w:t>Цель: развивать умение со</w:t>
      </w:r>
      <w:r>
        <w:rPr>
          <w:rFonts w:ascii="Times New Roman" w:hAnsi="Times New Roman" w:cs="Times New Roman"/>
          <w:sz w:val="28"/>
          <w:szCs w:val="28"/>
        </w:rPr>
        <w:t>относить изображения</w:t>
      </w:r>
    </w:p>
    <w:p w:rsidR="004F4B89" w:rsidRDefault="00843B99" w:rsidP="004F4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цветам.</w:t>
      </w:r>
    </w:p>
    <w:p w:rsidR="004F4B89" w:rsidRDefault="004F4B89" w:rsidP="004F4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4B89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Возраст: 3-5 лет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1" cy="15784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929" cy="1580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3B99" w:rsidRPr="00843B99" w:rsidRDefault="00843B9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 w:rsidRPr="003957E9">
        <w:rPr>
          <w:rFonts w:ascii="Times New Roman" w:hAnsi="Times New Roman" w:cs="Times New Roman"/>
          <w:i/>
          <w:sz w:val="28"/>
          <w:szCs w:val="28"/>
        </w:rPr>
        <w:lastRenderedPageBreak/>
        <w:t>Инструкция</w:t>
      </w:r>
      <w:r w:rsidRPr="00843B99">
        <w:rPr>
          <w:rFonts w:ascii="Times New Roman" w:hAnsi="Times New Roman" w:cs="Times New Roman"/>
          <w:sz w:val="28"/>
          <w:szCs w:val="28"/>
        </w:rPr>
        <w:t xml:space="preserve"> – 1-й вариант: </w:t>
      </w:r>
      <w:r w:rsidR="004F4B89">
        <w:rPr>
          <w:rFonts w:ascii="Times New Roman" w:hAnsi="Times New Roman" w:cs="Times New Roman"/>
          <w:sz w:val="28"/>
          <w:szCs w:val="28"/>
        </w:rPr>
        <w:t>взрослый</w:t>
      </w:r>
      <w:r w:rsidRPr="00843B99">
        <w:rPr>
          <w:rFonts w:ascii="Times New Roman" w:hAnsi="Times New Roman" w:cs="Times New Roman"/>
          <w:sz w:val="28"/>
          <w:szCs w:val="28"/>
        </w:rPr>
        <w:t xml:space="preserve"> показывает ребенку картинку с цветом, например зеленый горох. Ребенок смотрит на картинку и нажима</w:t>
      </w:r>
      <w:r>
        <w:rPr>
          <w:rFonts w:ascii="Times New Roman" w:hAnsi="Times New Roman" w:cs="Times New Roman"/>
          <w:sz w:val="28"/>
          <w:szCs w:val="28"/>
        </w:rPr>
        <w:t>ет пальцем на нужный цвет поля.</w:t>
      </w:r>
    </w:p>
    <w:p w:rsidR="0005603F" w:rsidRDefault="00843B9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 w:rsidRPr="00843B99">
        <w:rPr>
          <w:rFonts w:ascii="Times New Roman" w:hAnsi="Times New Roman" w:cs="Times New Roman"/>
          <w:sz w:val="28"/>
          <w:szCs w:val="28"/>
        </w:rPr>
        <w:t xml:space="preserve">2-й вариант: </w:t>
      </w:r>
      <w:r w:rsidR="004F4B89">
        <w:rPr>
          <w:rFonts w:ascii="Times New Roman" w:hAnsi="Times New Roman" w:cs="Times New Roman"/>
          <w:sz w:val="28"/>
          <w:szCs w:val="28"/>
        </w:rPr>
        <w:t>взрослый</w:t>
      </w:r>
      <w:r w:rsidRPr="00843B99">
        <w:rPr>
          <w:rFonts w:ascii="Times New Roman" w:hAnsi="Times New Roman" w:cs="Times New Roman"/>
          <w:sz w:val="28"/>
          <w:szCs w:val="28"/>
        </w:rPr>
        <w:t xml:space="preserve"> сначала предлагает ребенку нажать на кружок какого-либо цвета, а затем подобрать картинки того же цвета – например, красный помидор, красная футболка, красный мяч.</w:t>
      </w:r>
    </w:p>
    <w:p w:rsidR="005503B3" w:rsidRDefault="005503B3" w:rsidP="00395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7E9" w:rsidRPr="003957E9" w:rsidRDefault="003957E9" w:rsidP="003957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57E9">
        <w:rPr>
          <w:rFonts w:ascii="Times New Roman" w:hAnsi="Times New Roman" w:cs="Times New Roman"/>
          <w:b/>
          <w:sz w:val="28"/>
          <w:szCs w:val="28"/>
        </w:rPr>
        <w:t>Игра «Что изменилось»</w:t>
      </w:r>
    </w:p>
    <w:p w:rsidR="003957E9" w:rsidRDefault="003957E9" w:rsidP="003957E9">
      <w:pPr>
        <w:rPr>
          <w:rFonts w:ascii="Times New Roman" w:hAnsi="Times New Roman" w:cs="Times New Roman"/>
          <w:sz w:val="28"/>
          <w:szCs w:val="28"/>
        </w:rPr>
        <w:sectPr w:rsidR="003957E9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3957E9" w:rsidRPr="003957E9" w:rsidRDefault="003957E9" w:rsidP="00395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Категория: внимание.</w:t>
      </w:r>
    </w:p>
    <w:p w:rsidR="003957E9" w:rsidRPr="003957E9" w:rsidRDefault="003957E9" w:rsidP="003957E9">
      <w:pPr>
        <w:rPr>
          <w:rFonts w:ascii="Times New Roman" w:hAnsi="Times New Roman" w:cs="Times New Roman"/>
          <w:sz w:val="28"/>
          <w:szCs w:val="28"/>
        </w:rPr>
      </w:pPr>
      <w:r w:rsidRPr="003957E9">
        <w:rPr>
          <w:rFonts w:ascii="Times New Roman" w:hAnsi="Times New Roman" w:cs="Times New Roman"/>
          <w:sz w:val="28"/>
          <w:szCs w:val="28"/>
        </w:rPr>
        <w:t>Цель: развив</w:t>
      </w:r>
      <w:r>
        <w:rPr>
          <w:rFonts w:ascii="Times New Roman" w:hAnsi="Times New Roman" w:cs="Times New Roman"/>
          <w:sz w:val="28"/>
          <w:szCs w:val="28"/>
        </w:rPr>
        <w:t>ать внимание, быстроту реакции.</w:t>
      </w:r>
    </w:p>
    <w:p w:rsidR="003957E9" w:rsidRPr="003957E9" w:rsidRDefault="003957E9" w:rsidP="00395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Возраст: 4–7 лет.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8701" cy="1741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450" cy="1743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57E9" w:rsidRDefault="003957E9" w:rsidP="003957E9">
      <w:pPr>
        <w:rPr>
          <w:rFonts w:ascii="Times New Roman" w:hAnsi="Times New Roman" w:cs="Times New Roman"/>
          <w:sz w:val="28"/>
          <w:szCs w:val="28"/>
        </w:rPr>
        <w:sectPr w:rsidR="003957E9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3957E9" w:rsidRPr="003957E9" w:rsidRDefault="003957E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 w:rsidRPr="003957E9">
        <w:rPr>
          <w:rFonts w:ascii="Times New Roman" w:hAnsi="Times New Roman" w:cs="Times New Roman"/>
          <w:i/>
          <w:sz w:val="28"/>
          <w:szCs w:val="28"/>
        </w:rPr>
        <w:lastRenderedPageBreak/>
        <w:t>Инструкция</w:t>
      </w:r>
      <w:r w:rsidRPr="003957E9">
        <w:rPr>
          <w:rFonts w:ascii="Times New Roman" w:hAnsi="Times New Roman" w:cs="Times New Roman"/>
          <w:sz w:val="28"/>
          <w:szCs w:val="28"/>
        </w:rPr>
        <w:t xml:space="preserve"> – 1-й вариант: это аналог классической развивающей игры.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3957E9">
        <w:rPr>
          <w:rFonts w:ascii="Times New Roman" w:hAnsi="Times New Roman" w:cs="Times New Roman"/>
          <w:sz w:val="28"/>
          <w:szCs w:val="28"/>
        </w:rPr>
        <w:t xml:space="preserve"> кладет бусины в три или четыре ячейки игрушки </w:t>
      </w:r>
      <w:proofErr w:type="spellStart"/>
      <w:r w:rsidRPr="003957E9">
        <w:rPr>
          <w:rFonts w:ascii="Times New Roman" w:hAnsi="Times New Roman" w:cs="Times New Roman"/>
          <w:sz w:val="28"/>
          <w:szCs w:val="28"/>
        </w:rPr>
        <w:t>Pop-it</w:t>
      </w:r>
      <w:proofErr w:type="spellEnd"/>
      <w:r w:rsidRPr="003957E9">
        <w:rPr>
          <w:rFonts w:ascii="Times New Roman" w:hAnsi="Times New Roman" w:cs="Times New Roman"/>
          <w:sz w:val="28"/>
          <w:szCs w:val="28"/>
        </w:rPr>
        <w:t xml:space="preserve"> в зависимости от возраста и особенностей внимания ребенка. Взрослый дает ребенку рассмотреть узор в течение минуты, а затем просит его отвернуться. В это время взрослый убирает </w:t>
      </w:r>
      <w:r w:rsidRPr="003957E9">
        <w:rPr>
          <w:rFonts w:ascii="Times New Roman" w:hAnsi="Times New Roman" w:cs="Times New Roman"/>
          <w:sz w:val="28"/>
          <w:szCs w:val="28"/>
        </w:rPr>
        <w:lastRenderedPageBreak/>
        <w:t>одну из бусин и предлагает ребенку догадаться, в ка</w:t>
      </w:r>
      <w:r>
        <w:rPr>
          <w:rFonts w:ascii="Times New Roman" w:hAnsi="Times New Roman" w:cs="Times New Roman"/>
          <w:sz w:val="28"/>
          <w:szCs w:val="28"/>
        </w:rPr>
        <w:t>кой ячейке произошли изменения.</w:t>
      </w:r>
    </w:p>
    <w:p w:rsidR="003957E9" w:rsidRPr="003957E9" w:rsidRDefault="003957E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 w:rsidRPr="003957E9">
        <w:rPr>
          <w:rFonts w:ascii="Times New Roman" w:hAnsi="Times New Roman" w:cs="Times New Roman"/>
          <w:sz w:val="28"/>
          <w:szCs w:val="28"/>
        </w:rPr>
        <w:t xml:space="preserve">2-й вариант: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3957E9">
        <w:rPr>
          <w:rFonts w:ascii="Times New Roman" w:hAnsi="Times New Roman" w:cs="Times New Roman"/>
          <w:sz w:val="28"/>
          <w:szCs w:val="28"/>
        </w:rPr>
        <w:t xml:space="preserve"> кладет бусины в три или четыре ячейки игрушки </w:t>
      </w:r>
      <w:proofErr w:type="spellStart"/>
      <w:r w:rsidRPr="003957E9">
        <w:rPr>
          <w:rFonts w:ascii="Times New Roman" w:hAnsi="Times New Roman" w:cs="Times New Roman"/>
          <w:sz w:val="28"/>
          <w:szCs w:val="28"/>
        </w:rPr>
        <w:t>Pop-it</w:t>
      </w:r>
      <w:proofErr w:type="spellEnd"/>
      <w:r w:rsidRPr="003957E9">
        <w:rPr>
          <w:rFonts w:ascii="Times New Roman" w:hAnsi="Times New Roman" w:cs="Times New Roman"/>
          <w:sz w:val="28"/>
          <w:szCs w:val="28"/>
        </w:rPr>
        <w:t>. Затем просит так же рас</w:t>
      </w:r>
      <w:r>
        <w:rPr>
          <w:rFonts w:ascii="Times New Roman" w:hAnsi="Times New Roman" w:cs="Times New Roman"/>
          <w:sz w:val="28"/>
          <w:szCs w:val="28"/>
        </w:rPr>
        <w:t>ставить бусины на своей панели.</w:t>
      </w:r>
    </w:p>
    <w:p w:rsidR="004F4B89" w:rsidRDefault="003957E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 w:rsidRPr="003957E9">
        <w:rPr>
          <w:rFonts w:ascii="Times New Roman" w:hAnsi="Times New Roman" w:cs="Times New Roman"/>
          <w:sz w:val="28"/>
          <w:szCs w:val="28"/>
        </w:rPr>
        <w:t xml:space="preserve">3-й вариант: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3957E9">
        <w:rPr>
          <w:rFonts w:ascii="Times New Roman" w:hAnsi="Times New Roman" w:cs="Times New Roman"/>
          <w:sz w:val="28"/>
          <w:szCs w:val="28"/>
        </w:rPr>
        <w:t xml:space="preserve"> кладет бусины в одну или несколько ячеек игрушки </w:t>
      </w:r>
      <w:proofErr w:type="spellStart"/>
      <w:r w:rsidRPr="003957E9">
        <w:rPr>
          <w:rFonts w:ascii="Times New Roman" w:hAnsi="Times New Roman" w:cs="Times New Roman"/>
          <w:sz w:val="28"/>
          <w:szCs w:val="28"/>
        </w:rPr>
        <w:t>Pop-it</w:t>
      </w:r>
      <w:proofErr w:type="spellEnd"/>
      <w:r w:rsidRPr="003957E9">
        <w:rPr>
          <w:rFonts w:ascii="Times New Roman" w:hAnsi="Times New Roman" w:cs="Times New Roman"/>
          <w:sz w:val="28"/>
          <w:szCs w:val="28"/>
        </w:rPr>
        <w:t>. Взрослый дает ребенку рассмотреть узор в течение минуты, затем убирает свою игрушку и просит ребенка так же расставить бусины на своей панели.</w:t>
      </w:r>
    </w:p>
    <w:p w:rsidR="005503B3" w:rsidRDefault="005503B3" w:rsidP="00395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7E9" w:rsidRPr="003957E9" w:rsidRDefault="003957E9" w:rsidP="0039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E9">
        <w:rPr>
          <w:rFonts w:ascii="Times New Roman" w:hAnsi="Times New Roman" w:cs="Times New Roman"/>
          <w:b/>
          <w:sz w:val="28"/>
          <w:szCs w:val="28"/>
        </w:rPr>
        <w:t>Игра «Будь внимателен к словам»</w:t>
      </w:r>
    </w:p>
    <w:p w:rsidR="003957E9" w:rsidRPr="003957E9" w:rsidRDefault="003957E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внимание.</w:t>
      </w:r>
    </w:p>
    <w:p w:rsidR="003957E9" w:rsidRPr="003957E9" w:rsidRDefault="003957E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 w:rsidRPr="003957E9">
        <w:rPr>
          <w:rFonts w:ascii="Times New Roman" w:hAnsi="Times New Roman" w:cs="Times New Roman"/>
          <w:sz w:val="28"/>
          <w:szCs w:val="28"/>
        </w:rPr>
        <w:t>Цель: р</w:t>
      </w:r>
      <w:r>
        <w:rPr>
          <w:rFonts w:ascii="Times New Roman" w:hAnsi="Times New Roman" w:cs="Times New Roman"/>
          <w:sz w:val="28"/>
          <w:szCs w:val="28"/>
        </w:rPr>
        <w:t>азвивать устойчивость внимания.</w:t>
      </w:r>
    </w:p>
    <w:p w:rsidR="003957E9" w:rsidRPr="003957E9" w:rsidRDefault="003957E9" w:rsidP="00395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4–7 лет.</w:t>
      </w:r>
    </w:p>
    <w:p w:rsidR="0037245B" w:rsidRDefault="003957E9" w:rsidP="0037245B">
      <w:pPr>
        <w:jc w:val="both"/>
      </w:pPr>
      <w:r w:rsidRPr="003957E9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3957E9">
        <w:rPr>
          <w:rFonts w:ascii="Times New Roman" w:hAnsi="Times New Roman" w:cs="Times New Roman"/>
          <w:sz w:val="28"/>
          <w:szCs w:val="28"/>
        </w:rPr>
        <w:t xml:space="preserve"> </w:t>
      </w:r>
      <w:r w:rsidR="0037245B">
        <w:rPr>
          <w:rFonts w:ascii="Times New Roman" w:hAnsi="Times New Roman" w:cs="Times New Roman"/>
          <w:sz w:val="28"/>
          <w:szCs w:val="28"/>
        </w:rPr>
        <w:t>взрослый</w:t>
      </w:r>
      <w:r w:rsidRPr="003957E9">
        <w:rPr>
          <w:rFonts w:ascii="Times New Roman" w:hAnsi="Times New Roman" w:cs="Times New Roman"/>
          <w:sz w:val="28"/>
          <w:szCs w:val="28"/>
        </w:rPr>
        <w:t xml:space="preserve"> читает или рассказывает историю. Когда в тексте встречаются слова, которые обозначают цвет, ребенок быстро нажимает на ячейку то</w:t>
      </w:r>
      <w:r w:rsidR="0037245B">
        <w:rPr>
          <w:rFonts w:ascii="Times New Roman" w:hAnsi="Times New Roman" w:cs="Times New Roman"/>
          <w:sz w:val="28"/>
          <w:szCs w:val="28"/>
        </w:rPr>
        <w:t>го цвета.</w:t>
      </w:r>
      <w:r w:rsidR="0037245B" w:rsidRPr="0037245B">
        <w:t xml:space="preserve"> </w:t>
      </w:r>
    </w:p>
    <w:p w:rsidR="0037245B" w:rsidRDefault="0037245B" w:rsidP="00372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45B" w:rsidRPr="005503B3" w:rsidRDefault="0037245B" w:rsidP="0037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3B3">
        <w:rPr>
          <w:rFonts w:ascii="Times New Roman" w:hAnsi="Times New Roman" w:cs="Times New Roman"/>
          <w:b/>
          <w:sz w:val="28"/>
          <w:szCs w:val="28"/>
        </w:rPr>
        <w:t>Упражнение «Повтори узор»</w:t>
      </w:r>
    </w:p>
    <w:p w:rsidR="005503B3" w:rsidRDefault="005503B3" w:rsidP="0037245B">
      <w:pPr>
        <w:jc w:val="both"/>
        <w:rPr>
          <w:rFonts w:ascii="Times New Roman" w:hAnsi="Times New Roman" w:cs="Times New Roman"/>
          <w:sz w:val="28"/>
          <w:szCs w:val="28"/>
        </w:rPr>
        <w:sectPr w:rsidR="005503B3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37245B" w:rsidRPr="0037245B" w:rsidRDefault="0037245B" w:rsidP="0037245B">
      <w:pPr>
        <w:jc w:val="both"/>
        <w:rPr>
          <w:rFonts w:ascii="Times New Roman" w:hAnsi="Times New Roman" w:cs="Times New Roman"/>
          <w:sz w:val="28"/>
          <w:szCs w:val="28"/>
        </w:rPr>
      </w:pPr>
      <w:r w:rsidRPr="0037245B">
        <w:rPr>
          <w:rFonts w:ascii="Times New Roman" w:hAnsi="Times New Roman" w:cs="Times New Roman"/>
          <w:sz w:val="28"/>
          <w:szCs w:val="28"/>
        </w:rPr>
        <w:lastRenderedPageBreak/>
        <w:t>Категория: внимание.</w:t>
      </w:r>
    </w:p>
    <w:p w:rsidR="0037245B" w:rsidRPr="0037245B" w:rsidRDefault="0037245B" w:rsidP="0037245B">
      <w:pPr>
        <w:jc w:val="both"/>
        <w:rPr>
          <w:rFonts w:ascii="Times New Roman" w:hAnsi="Times New Roman" w:cs="Times New Roman"/>
          <w:sz w:val="28"/>
          <w:szCs w:val="28"/>
        </w:rPr>
      </w:pPr>
      <w:r w:rsidRPr="0037245B">
        <w:rPr>
          <w:rFonts w:ascii="Times New Roman" w:hAnsi="Times New Roman" w:cs="Times New Roman"/>
          <w:sz w:val="28"/>
          <w:szCs w:val="28"/>
        </w:rPr>
        <w:t>Цель: развивать концентрацию внимания, формировать умение работать по образ</w:t>
      </w:r>
      <w:r>
        <w:rPr>
          <w:rFonts w:ascii="Times New Roman" w:hAnsi="Times New Roman" w:cs="Times New Roman"/>
          <w:sz w:val="28"/>
          <w:szCs w:val="28"/>
        </w:rPr>
        <w:t>цу.</w:t>
      </w:r>
    </w:p>
    <w:p w:rsidR="0037245B" w:rsidRPr="0037245B" w:rsidRDefault="0037245B" w:rsidP="0037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Возраст: 5–7 лет.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48180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08" cy="148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B3" w:rsidRDefault="005503B3" w:rsidP="0037245B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5503B3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37245B" w:rsidRDefault="0037245B" w:rsidP="0037245B">
      <w:pPr>
        <w:jc w:val="both"/>
        <w:rPr>
          <w:rFonts w:ascii="Times New Roman" w:hAnsi="Times New Roman" w:cs="Times New Roman"/>
          <w:sz w:val="28"/>
          <w:szCs w:val="28"/>
        </w:rPr>
      </w:pPr>
      <w:r w:rsidRPr="0037245B">
        <w:rPr>
          <w:rFonts w:ascii="Times New Roman" w:hAnsi="Times New Roman" w:cs="Times New Roman"/>
          <w:i/>
          <w:sz w:val="28"/>
          <w:szCs w:val="28"/>
        </w:rPr>
        <w:lastRenderedPageBreak/>
        <w:t>Инструкция:</w:t>
      </w:r>
      <w:r w:rsidRPr="0037245B">
        <w:rPr>
          <w:rFonts w:ascii="Times New Roman" w:hAnsi="Times New Roman" w:cs="Times New Roman"/>
          <w:sz w:val="28"/>
          <w:szCs w:val="28"/>
        </w:rPr>
        <w:t xml:space="preserve"> для игры нужны две прямоугольные формы </w:t>
      </w:r>
      <w:proofErr w:type="spellStart"/>
      <w:r w:rsidRPr="0037245B">
        <w:rPr>
          <w:rFonts w:ascii="Times New Roman" w:hAnsi="Times New Roman" w:cs="Times New Roman"/>
          <w:sz w:val="28"/>
          <w:szCs w:val="28"/>
        </w:rPr>
        <w:t>Pop-it</w:t>
      </w:r>
      <w:proofErr w:type="spellEnd"/>
      <w:r w:rsidRPr="0037245B">
        <w:rPr>
          <w:rFonts w:ascii="Times New Roman" w:hAnsi="Times New Roman" w:cs="Times New Roman"/>
          <w:sz w:val="28"/>
          <w:szCs w:val="28"/>
        </w:rPr>
        <w:t xml:space="preserve"> с полем 6 на 6 кружочков. </w:t>
      </w:r>
      <w:r w:rsidR="005503B3">
        <w:rPr>
          <w:rFonts w:ascii="Times New Roman" w:hAnsi="Times New Roman" w:cs="Times New Roman"/>
          <w:sz w:val="28"/>
          <w:szCs w:val="28"/>
        </w:rPr>
        <w:t>Р</w:t>
      </w:r>
      <w:r w:rsidRPr="0037245B">
        <w:rPr>
          <w:rFonts w:ascii="Times New Roman" w:hAnsi="Times New Roman" w:cs="Times New Roman"/>
          <w:sz w:val="28"/>
          <w:szCs w:val="28"/>
        </w:rPr>
        <w:t>одитель на одном поле дает образец узора. Задача ребенка – правильно воспроизвести образец на другом поле. Усложнение: повторить узор с той же последовательностью нажатий, что и  взрослый.</w:t>
      </w:r>
    </w:p>
    <w:p w:rsidR="005503B3" w:rsidRDefault="005503B3" w:rsidP="00372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3B3" w:rsidRDefault="005503B3" w:rsidP="00372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3B3" w:rsidRDefault="005503B3" w:rsidP="00372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3B3" w:rsidRPr="005503B3" w:rsidRDefault="005503B3" w:rsidP="005503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3B3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«Поручения»</w:t>
      </w:r>
    </w:p>
    <w:p w:rsid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  <w:sectPr w:rsidR="005503B3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503B3" w:rsidRP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 w:rsidRPr="005503B3">
        <w:rPr>
          <w:rFonts w:ascii="Times New Roman" w:hAnsi="Times New Roman" w:cs="Times New Roman"/>
          <w:sz w:val="28"/>
          <w:szCs w:val="28"/>
        </w:rPr>
        <w:lastRenderedPageBreak/>
        <w:t>Категория: мышление</w:t>
      </w:r>
      <w:r>
        <w:rPr>
          <w:rFonts w:ascii="Times New Roman" w:hAnsi="Times New Roman" w:cs="Times New Roman"/>
          <w:sz w:val="28"/>
          <w:szCs w:val="28"/>
        </w:rPr>
        <w:t>, межполушарное взаимодействие.</w:t>
      </w:r>
    </w:p>
    <w:p w:rsidR="005503B3" w:rsidRP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 w:rsidRPr="005503B3">
        <w:rPr>
          <w:rFonts w:ascii="Times New Roman" w:hAnsi="Times New Roman" w:cs="Times New Roman"/>
          <w:sz w:val="28"/>
          <w:szCs w:val="28"/>
        </w:rPr>
        <w:t>Цель: развивать логическое мышле</w:t>
      </w:r>
      <w:r>
        <w:rPr>
          <w:rFonts w:ascii="Times New Roman" w:hAnsi="Times New Roman" w:cs="Times New Roman"/>
          <w:sz w:val="28"/>
          <w:szCs w:val="28"/>
        </w:rPr>
        <w:t>ние и познавательные интересы.</w:t>
      </w:r>
    </w:p>
    <w:p w:rsidR="005503B3" w:rsidRP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Возраст: 6–7 лет.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2568" cy="1632857"/>
            <wp:effectExtent l="0" t="0" r="825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4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16" cy="163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B3" w:rsidRDefault="005503B3" w:rsidP="005503B3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5503B3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 w:rsidRPr="005503B3">
        <w:rPr>
          <w:rFonts w:ascii="Times New Roman" w:hAnsi="Times New Roman" w:cs="Times New Roman"/>
          <w:i/>
          <w:sz w:val="28"/>
          <w:szCs w:val="28"/>
        </w:rPr>
        <w:lastRenderedPageBreak/>
        <w:t>Инструкция:</w:t>
      </w:r>
      <w:r w:rsidRPr="0055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03B3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ь дает ребенку поручения, а ребенку</w:t>
      </w:r>
      <w:r w:rsidRPr="005503B3">
        <w:rPr>
          <w:rFonts w:ascii="Times New Roman" w:hAnsi="Times New Roman" w:cs="Times New Roman"/>
          <w:sz w:val="28"/>
          <w:szCs w:val="28"/>
        </w:rPr>
        <w:t xml:space="preserve"> стараются выполнить каждое задание быстро и без ошибок. Взрослый зачитывает каждое задание только один раз. Тексты поручений: «Нажимайте указательным пальцем правой или левой руки кружочки третьего ряда»; «Нажмите большим пальцем на оранжевый кружок, а мизинцем – на синий кружок. Нажимайте по очереди»; «Нажимайте ряд оранжевого цвета одним пальцем, зеленого – двумя пальцами, фиолетового – тремя пальцами».</w:t>
      </w:r>
    </w:p>
    <w:p w:rsid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3B3" w:rsidRPr="005503B3" w:rsidRDefault="005503B3" w:rsidP="005503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3B3">
        <w:rPr>
          <w:rFonts w:ascii="Times New Roman" w:hAnsi="Times New Roman" w:cs="Times New Roman"/>
          <w:b/>
          <w:sz w:val="28"/>
          <w:szCs w:val="28"/>
        </w:rPr>
        <w:t>Упражнение «Колечко»</w:t>
      </w:r>
    </w:p>
    <w:p w:rsid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  <w:sectPr w:rsidR="005503B3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503B3" w:rsidRP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 w:rsidRPr="005503B3">
        <w:rPr>
          <w:rFonts w:ascii="Times New Roman" w:hAnsi="Times New Roman" w:cs="Times New Roman"/>
          <w:sz w:val="28"/>
          <w:szCs w:val="28"/>
        </w:rPr>
        <w:lastRenderedPageBreak/>
        <w:t>Категория: мышление</w:t>
      </w:r>
      <w:r>
        <w:rPr>
          <w:rFonts w:ascii="Times New Roman" w:hAnsi="Times New Roman" w:cs="Times New Roman"/>
          <w:sz w:val="28"/>
          <w:szCs w:val="28"/>
        </w:rPr>
        <w:t>, межполушарное взаимодействие.</w:t>
      </w:r>
    </w:p>
    <w:p w:rsidR="005503B3" w:rsidRP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 w:rsidRPr="005503B3">
        <w:rPr>
          <w:rFonts w:ascii="Times New Roman" w:hAnsi="Times New Roman" w:cs="Times New Roman"/>
          <w:sz w:val="28"/>
          <w:szCs w:val="28"/>
        </w:rPr>
        <w:t>Цель: развиват</w:t>
      </w:r>
      <w:r>
        <w:rPr>
          <w:rFonts w:ascii="Times New Roman" w:hAnsi="Times New Roman" w:cs="Times New Roman"/>
          <w:sz w:val="28"/>
          <w:szCs w:val="28"/>
        </w:rPr>
        <w:t>ь межполушарное взаимодействие.</w:t>
      </w:r>
    </w:p>
    <w:p w:rsidR="005503B3" w:rsidRP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Возраст: 5–7 лет.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9396" cy="1480457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900" cy="14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B3" w:rsidRDefault="005503B3" w:rsidP="005503B3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5503B3" w:rsidSect="002F4567">
          <w:type w:val="continuous"/>
          <w:pgSz w:w="11906" w:h="16838"/>
          <w:pgMar w:top="1134" w:right="850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  <w:r w:rsidRPr="005503B3">
        <w:rPr>
          <w:rFonts w:ascii="Times New Roman" w:hAnsi="Times New Roman" w:cs="Times New Roman"/>
          <w:i/>
          <w:sz w:val="28"/>
          <w:szCs w:val="28"/>
        </w:rPr>
        <w:lastRenderedPageBreak/>
        <w:t>Инструкция:</w:t>
      </w:r>
      <w:r w:rsidRPr="005503B3">
        <w:rPr>
          <w:rFonts w:ascii="Times New Roman" w:hAnsi="Times New Roman" w:cs="Times New Roman"/>
          <w:sz w:val="28"/>
          <w:szCs w:val="28"/>
        </w:rPr>
        <w:t xml:space="preserve"> взрослый дает задание – поочередно и как можно быстрее пе</w:t>
      </w:r>
      <w:r>
        <w:rPr>
          <w:rFonts w:ascii="Times New Roman" w:hAnsi="Times New Roman" w:cs="Times New Roman"/>
          <w:sz w:val="28"/>
          <w:szCs w:val="28"/>
        </w:rPr>
        <w:t>ребирать пальцы рук одной руки</w:t>
      </w:r>
      <w:r w:rsidRPr="005503B3">
        <w:rPr>
          <w:rFonts w:ascii="Times New Roman" w:hAnsi="Times New Roman" w:cs="Times New Roman"/>
          <w:sz w:val="28"/>
          <w:szCs w:val="28"/>
        </w:rPr>
        <w:t xml:space="preserve"> указательным, средним, безымянным пальцами, мизинцем соединять кольцо с большим пальцем. В это же врем</w:t>
      </w:r>
      <w:r>
        <w:rPr>
          <w:rFonts w:ascii="Times New Roman" w:hAnsi="Times New Roman" w:cs="Times New Roman"/>
          <w:sz w:val="28"/>
          <w:szCs w:val="28"/>
        </w:rPr>
        <w:t xml:space="preserve">я по очереди нажимать на ячейки </w:t>
      </w:r>
      <w:proofErr w:type="spellStart"/>
      <w:r w:rsidRPr="005503B3">
        <w:rPr>
          <w:rFonts w:ascii="Times New Roman" w:hAnsi="Times New Roman" w:cs="Times New Roman"/>
          <w:sz w:val="28"/>
          <w:szCs w:val="28"/>
        </w:rPr>
        <w:t>Pop-it</w:t>
      </w:r>
      <w:proofErr w:type="spellEnd"/>
      <w:r w:rsidRPr="005503B3">
        <w:rPr>
          <w:rFonts w:ascii="Times New Roman" w:hAnsi="Times New Roman" w:cs="Times New Roman"/>
          <w:sz w:val="28"/>
          <w:szCs w:val="28"/>
        </w:rPr>
        <w:t xml:space="preserve"> другой рукой. Затем руки поменять.</w:t>
      </w:r>
    </w:p>
    <w:p w:rsidR="005503B3" w:rsidRDefault="005503B3" w:rsidP="00550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67" w:rsidRDefault="002F4567" w:rsidP="00550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67" w:rsidRDefault="002F4567" w:rsidP="00550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67" w:rsidRDefault="002F4567" w:rsidP="00550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67" w:rsidRPr="002F4567" w:rsidRDefault="002F4567" w:rsidP="002F45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56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«Кто больше назовет»</w:t>
      </w:r>
    </w:p>
    <w:p w:rsidR="002F4567" w:rsidRP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4567">
        <w:rPr>
          <w:rFonts w:ascii="Times New Roman" w:hAnsi="Times New Roman" w:cs="Times New Roman"/>
          <w:sz w:val="28"/>
          <w:szCs w:val="28"/>
        </w:rPr>
        <w:t>Категория: речь.</w:t>
      </w:r>
    </w:p>
    <w:p w:rsidR="002F4567" w:rsidRP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4567">
        <w:rPr>
          <w:rFonts w:ascii="Times New Roman" w:hAnsi="Times New Roman" w:cs="Times New Roman"/>
          <w:sz w:val="28"/>
          <w:szCs w:val="28"/>
        </w:rPr>
        <w:t>Цель: обогащать знания и словарный запас.</w:t>
      </w:r>
    </w:p>
    <w:p w:rsidR="002F4567" w:rsidRP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4567">
        <w:rPr>
          <w:rFonts w:ascii="Times New Roman" w:hAnsi="Times New Roman" w:cs="Times New Roman"/>
          <w:sz w:val="28"/>
          <w:szCs w:val="28"/>
        </w:rPr>
        <w:t>Возраст: 5–7 лет.</w:t>
      </w:r>
    </w:p>
    <w:p w:rsidR="005503B3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4567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2F4567">
        <w:rPr>
          <w:rFonts w:ascii="Times New Roman" w:hAnsi="Times New Roman" w:cs="Times New Roman"/>
          <w:sz w:val="28"/>
          <w:szCs w:val="28"/>
        </w:rPr>
        <w:t xml:space="preserve"> взрослый и ребенок по очереди называют по одному слову из актуальной для ребенка категории предметов и одновременно продавливают кружок. Взрослый озвучивает правило: повторяться нельзя. Примеры категорий: названия овощей, фруктов, диких и домашних животных, одежды, посуды. Упражнение можно провести в группе детей, в этом случае взрослый задает категорию и наблюдает за тем, чтобы участники игры не повторялись. Дети называют слова и передают игрушку </w:t>
      </w:r>
      <w:proofErr w:type="spellStart"/>
      <w:r w:rsidRPr="002F4567">
        <w:rPr>
          <w:rFonts w:ascii="Times New Roman" w:hAnsi="Times New Roman" w:cs="Times New Roman"/>
          <w:sz w:val="28"/>
          <w:szCs w:val="28"/>
        </w:rPr>
        <w:t>Pop-it</w:t>
      </w:r>
      <w:proofErr w:type="spellEnd"/>
      <w:r w:rsidRPr="002F4567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67" w:rsidRPr="002F4567" w:rsidRDefault="002F4567" w:rsidP="002F45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567">
        <w:rPr>
          <w:rFonts w:ascii="Times New Roman" w:hAnsi="Times New Roman" w:cs="Times New Roman"/>
          <w:b/>
          <w:sz w:val="28"/>
          <w:szCs w:val="28"/>
        </w:rPr>
        <w:t>Упражнение «Запомни и нарисуй»</w:t>
      </w:r>
    </w:p>
    <w:p w:rsidR="002F4567" w:rsidRP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память.</w:t>
      </w:r>
    </w:p>
    <w:p w:rsidR="002F4567" w:rsidRP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456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 развивать зрительную память.</w:t>
      </w:r>
    </w:p>
    <w:p w:rsidR="002F4567" w:rsidRP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5–7 лет.</w:t>
      </w:r>
    </w:p>
    <w:p w:rsid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Р</w:t>
      </w:r>
      <w:r w:rsidRPr="002F4567">
        <w:rPr>
          <w:rFonts w:ascii="Times New Roman" w:hAnsi="Times New Roman" w:cs="Times New Roman"/>
          <w:sz w:val="28"/>
          <w:szCs w:val="28"/>
        </w:rPr>
        <w:t xml:space="preserve">одитель дает ребенку узор на образце на 1 мин. А затем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2F4567">
        <w:rPr>
          <w:rFonts w:ascii="Times New Roman" w:hAnsi="Times New Roman" w:cs="Times New Roman"/>
          <w:sz w:val="28"/>
          <w:szCs w:val="28"/>
        </w:rPr>
        <w:t>просит его «нарисовать» – выдавить точно такой же по памяти на своей панели игрушки, например: два синих, два желтых, один зеленый.</w:t>
      </w:r>
    </w:p>
    <w:p w:rsidR="002F4567" w:rsidRDefault="002F4567" w:rsidP="002F4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EB9" w:rsidRPr="00615EB9" w:rsidRDefault="002F4567" w:rsidP="00615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3322" cy="2710543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17" cy="270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15EB9" w:rsidRPr="00615EB9">
        <w:rPr>
          <w:rFonts w:ascii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</w:p>
    <w:sectPr w:rsidR="00615EB9" w:rsidRPr="00615EB9" w:rsidSect="002F4567">
      <w:type w:val="continuous"/>
      <w:pgSz w:w="11906" w:h="16838"/>
      <w:pgMar w:top="1134" w:right="850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F3D"/>
    <w:multiLevelType w:val="hybridMultilevel"/>
    <w:tmpl w:val="AD1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21A62"/>
    <w:rsid w:val="0005603F"/>
    <w:rsid w:val="002F4567"/>
    <w:rsid w:val="0037245B"/>
    <w:rsid w:val="003957E9"/>
    <w:rsid w:val="004F4B89"/>
    <w:rsid w:val="005503B3"/>
    <w:rsid w:val="00615EB9"/>
    <w:rsid w:val="00843B99"/>
    <w:rsid w:val="00C413DE"/>
    <w:rsid w:val="00D21A62"/>
    <w:rsid w:val="00D4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712F-392A-4537-A084-9FD985CB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USER</cp:lastModifiedBy>
  <cp:revision>5</cp:revision>
  <cp:lastPrinted>2021-08-16T10:43:00Z</cp:lastPrinted>
  <dcterms:created xsi:type="dcterms:W3CDTF">2021-08-16T08:59:00Z</dcterms:created>
  <dcterms:modified xsi:type="dcterms:W3CDTF">2024-09-08T08:45:00Z</dcterms:modified>
</cp:coreProperties>
</file>