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type="tile"/>
    </v:background>
  </w:background>
  <w:body>
    <w:p w:rsidR="0064655C" w:rsidRPr="002424C6" w:rsidRDefault="001A7E78" w:rsidP="001A7E78">
      <w:pPr>
        <w:jc w:val="center"/>
        <w:rPr>
          <w:rFonts w:ascii="Times New Roman" w:hAnsi="Times New Roman" w:cs="Times New Roman"/>
          <w:b/>
          <w:imprint/>
          <w:color w:val="008000"/>
          <w:sz w:val="31"/>
          <w:szCs w:val="31"/>
        </w:rPr>
      </w:pPr>
      <w:r w:rsidRPr="008D6BDC">
        <w:rPr>
          <w:rFonts w:asciiTheme="majorHAnsi" w:hAnsiTheme="majorHAnsi" w:cs="Times New Roman"/>
          <w:b/>
          <w:imprint/>
          <w:noProof/>
          <w:color w:val="008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68DDFC2" wp14:editId="1BCE0067">
            <wp:simplePos x="0" y="0"/>
            <wp:positionH relativeFrom="column">
              <wp:align>left</wp:align>
            </wp:positionH>
            <wp:positionV relativeFrom="paragraph">
              <wp:posOffset>40005</wp:posOffset>
            </wp:positionV>
            <wp:extent cx="1209675" cy="1733550"/>
            <wp:effectExtent l="38100" t="0" r="28575" b="514350"/>
            <wp:wrapSquare wrapText="bothSides"/>
            <wp:docPr id="2" name="Рисунок 0" descr="1290387365_school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0387365_school1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733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424C6" w:rsidRPr="008D6BDC">
        <w:rPr>
          <w:rFonts w:asciiTheme="majorHAnsi" w:hAnsiTheme="majorHAnsi" w:cs="Times New Roman"/>
          <w:b/>
          <w:imprint/>
          <w:color w:val="008000"/>
          <w:sz w:val="32"/>
          <w:szCs w:val="32"/>
        </w:rPr>
        <w:t xml:space="preserve">Консультация для родителей </w:t>
      </w:r>
      <w:r w:rsidR="002424C6" w:rsidRPr="008D6BDC">
        <w:rPr>
          <w:rFonts w:asciiTheme="majorHAnsi" w:hAnsiTheme="majorHAnsi" w:cs="Times New Roman"/>
          <w:b/>
          <w:imprint/>
          <w:color w:val="008000"/>
          <w:sz w:val="32"/>
          <w:szCs w:val="32"/>
        </w:rPr>
        <w:br/>
      </w:r>
      <w:r w:rsidR="002424C6" w:rsidRPr="008D6BDC">
        <w:rPr>
          <w:rFonts w:asciiTheme="majorHAnsi" w:hAnsiTheme="majorHAnsi" w:cs="Times New Roman"/>
          <w:b/>
          <w:imprint/>
          <w:color w:val="008000"/>
          <w:sz w:val="31"/>
          <w:szCs w:val="31"/>
        </w:rPr>
        <w:t>«</w:t>
      </w:r>
      <w:r w:rsidRPr="008D6BDC">
        <w:rPr>
          <w:rFonts w:asciiTheme="majorHAnsi" w:hAnsiTheme="majorHAnsi" w:cs="Times New Roman"/>
          <w:b/>
          <w:imprint/>
          <w:color w:val="008000"/>
          <w:sz w:val="31"/>
          <w:szCs w:val="31"/>
        </w:rPr>
        <w:t>Профилактика сколиоза у детей дошкольного возраста</w:t>
      </w:r>
      <w:r w:rsidR="002424C6" w:rsidRPr="002424C6">
        <w:rPr>
          <w:rFonts w:ascii="Times New Roman" w:hAnsi="Times New Roman" w:cs="Times New Roman"/>
          <w:b/>
          <w:imprint/>
          <w:color w:val="008000"/>
          <w:sz w:val="31"/>
          <w:szCs w:val="31"/>
        </w:rPr>
        <w:t>»</w:t>
      </w:r>
      <w:bookmarkStart w:id="0" w:name="_GoBack"/>
      <w:bookmarkEnd w:id="0"/>
    </w:p>
    <w:p w:rsidR="00A0239C" w:rsidRPr="00E36FA7" w:rsidRDefault="00A0239C" w:rsidP="00E36FA7">
      <w:p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Сколиоз развивается тех пор, пока растет организм (примерно до 25 лет).</w:t>
      </w:r>
      <w:r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Поэтому о профилактике сколиоза следует заботиться, начиная с самого раннего возраста.</w:t>
      </w:r>
    </w:p>
    <w:p w:rsidR="00A0239C" w:rsidRPr="00E36FA7" w:rsidRDefault="00A0239C" w:rsidP="00E36FA7">
      <w:pPr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36FA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Родителям стоит следить, чтобы ребенок соблюдал некоторые правила:</w:t>
      </w:r>
    </w:p>
    <w:p w:rsidR="002424C6" w:rsidRPr="00E36FA7" w:rsidRDefault="00E36FA7" w:rsidP="00F92D60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6FA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0239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водите ребенка за одну и ту же руку все время.</w:t>
      </w:r>
      <w:r w:rsidR="00A0239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E36FA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0239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Витамин </w:t>
      </w:r>
      <w:r w:rsidR="00A0239C" w:rsidRPr="00E36FA7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D</w:t>
      </w:r>
      <w:r w:rsidR="00A0239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вырабатывается в организме под воздействием ультрафиолета. </w:t>
      </w:r>
      <w:r w:rsidRPr="00E36FA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0239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насыщения детского организма этим витамином, полезным для костей, возьмите за правило ежедневно прогуливаться с малышо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на свежем воздухе, независимо </w:t>
      </w:r>
      <w:r w:rsidR="00A0239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от времени года.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E36FA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Вырабатывайте у ребенка правильную осанку: чуть приподнятая голова, развернутые плечи, не выступающие лопатки, линия живота, не выходящая за линию грудной клетки.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E36FA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5.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Рабочее место и другая мебель должны соответствовать росту и возрасту малыша. Расстояние от стола до глаз не должно быть меньше 30 см.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E36FA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школы покупайте ребенку ранец с двумя мягкими лямками. Сумка через плечо – практически стопроцентная гарантия сколиоза.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E36FA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7.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Детская кровать не должна быть слишком мягкой. Если возможно, приобретите ортопедический матрас. Подушку лучше выбирать средних размеров.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E36FA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разрешайте ребенку смотреть телевизор или читать лежа на боку.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9. 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Неподвижно сидеть рекомендуется не больше 20 минут. Чтобы расслабить мышцы и предотвратить развитие сутулости, следует как можно чаще вставать, хотя бы на полминуты. Сидя, пусть ребенок меняет положение ног: ступни рядом или разведены, вперед или назад.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5043CB" w:rsidRPr="005043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10.</w:t>
      </w:r>
      <w:r w:rsidR="0050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«Правильно» сидеть тоже нужно уметь. Сидите на стуле ближе к краю, колени старайтесь держать согнутыми под прямым углом, спину выпрямите, локти положите на подлокотники, чтобы, по возможности, снять нагрузку с позвоночника.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5043CB" w:rsidRPr="005043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11.</w:t>
      </w:r>
      <w:r w:rsidR="0050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1741C"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Поощряйте двигательную активность ребенка, отдавайте предпочтение игровым видам спорта. Полезными будут утренняя гимнастика, закаливание, бег, ходьба на лыжах.</w:t>
      </w:r>
      <w:r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Занятия физкультурой при сколиозе повысят общий тонус организма, улучшат функции дыхательной, нервной и эндокринной систем, воспитают волевые качества.</w:t>
      </w:r>
      <w:r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5043CB" w:rsidRPr="005043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12.</w:t>
      </w:r>
      <w:r w:rsidR="0050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сколиозе ребенку не рекомендуются несимметричные виды спорта (бадминтон, теннис, художественная и спортивная гимнастика), так как они могут оказать отрицательное влияние на деформированный позвоночник.</w:t>
      </w:r>
      <w:r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5043CB" w:rsidRPr="005043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13.</w:t>
      </w:r>
      <w:r w:rsidR="0050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Позитивный эффект при сколиозе дает плавание. При этом заболевании чаще всего практикуют брасс на груди с удлиненной паузой скольжения. Баттерфляй и кроль при сколиозе не рекомендуются. Эти стили плавания увеличивают скручивание позвонков и гибкость позвоночника. Можно применять их отдельные элементы.</w:t>
      </w:r>
      <w:r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5043CB" w:rsidRPr="005043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14.</w:t>
      </w:r>
      <w:r w:rsidR="0050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Ребенку, у которого уже есть признаки сколиоза, следует взять за правило регулярно выполнять не только упражнения общеукрепляющего характера, но и специальный курс, который необходим для укрепления мышц пресса, спины и груди, улучшения осанки и трофики тканей.</w:t>
      </w:r>
      <w:r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5043CB" w:rsidRPr="005043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15.</w:t>
      </w:r>
      <w:r w:rsidR="00504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36FA7">
        <w:rPr>
          <w:rFonts w:ascii="Times New Roman" w:eastAsia="Times New Roman" w:hAnsi="Times New Roman" w:cs="Times New Roman"/>
          <w:sz w:val="25"/>
          <w:szCs w:val="25"/>
          <w:lang w:eastAsia="ru-RU"/>
        </w:rPr>
        <w:t>Стоит обратить внимание на меню ребенка. Сбалансированное питание благотворно влияет на структуру мышц и костей. Соли кальция и фосфора в организм должны поступать из натуральных пищевых продуктов, но не в виде чистых солей. Детям в достаточном количестве полезны молочные продукты, рыба, овощи и фрукты.</w:t>
      </w:r>
      <w:r w:rsidR="00F92D60"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ab/>
      </w:r>
      <w:r w:rsidR="002424C6"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 xml:space="preserve">                   </w:t>
      </w:r>
      <w:r w:rsidR="00F92D60"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 xml:space="preserve">                           </w:t>
      </w:r>
      <w:r w:rsidR="002424C6"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 xml:space="preserve">    </w:t>
      </w:r>
      <w:r w:rsidR="002424C6" w:rsidRPr="002424C6">
        <w:rPr>
          <w:rFonts w:ascii="Times New Roman" w:hAnsi="Times New Roman" w:cs="Times New Roman"/>
          <w:b/>
          <w:imprint/>
          <w:color w:val="008000"/>
          <w:sz w:val="31"/>
          <w:szCs w:val="31"/>
        </w:rPr>
        <w:t xml:space="preserve"> </w:t>
      </w:r>
    </w:p>
    <w:p w:rsidR="002424C6" w:rsidRPr="00455962" w:rsidRDefault="00086AD7" w:rsidP="00236826">
      <w:pPr>
        <w:tabs>
          <w:tab w:val="center" w:pos="5233"/>
        </w:tabs>
        <w:spacing w:line="240" w:lineRule="auto"/>
        <w:rPr>
          <w:rFonts w:ascii="Times New Roman" w:hAnsi="Times New Roman" w:cs="Times New Roman"/>
          <w:b/>
          <w:imprint/>
          <w:color w:val="008000"/>
          <w:sz w:val="27"/>
          <w:szCs w:val="27"/>
        </w:rPr>
      </w:pPr>
      <w:r>
        <w:rPr>
          <w:rFonts w:ascii="Times New Roman" w:hAnsi="Times New Roman" w:cs="Times New Roman"/>
          <w:b/>
          <w:noProof/>
          <w:color w:val="008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4276725</wp:posOffset>
            </wp:positionH>
            <wp:positionV relativeFrom="margin">
              <wp:posOffset>40005</wp:posOffset>
            </wp:positionV>
            <wp:extent cx="2394585" cy="1590675"/>
            <wp:effectExtent l="38100" t="0" r="24765" b="485775"/>
            <wp:wrapSquare wrapText="bothSides"/>
            <wp:docPr id="22" name="Рисунок 21" descr="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1590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 xml:space="preserve">             </w:t>
      </w:r>
      <w:r w:rsidR="00F92D60"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>Консультация для</w:t>
      </w:r>
      <w:r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 xml:space="preserve"> родителей</w:t>
      </w:r>
      <w:r w:rsidR="00F92D60"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mprint/>
          <w:color w:val="008000"/>
          <w:sz w:val="32"/>
          <w:szCs w:val="32"/>
        </w:rPr>
        <w:br/>
        <w:t xml:space="preserve">     </w:t>
      </w:r>
      <w:r w:rsidR="00F92D60"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 xml:space="preserve">«Профилактика плоскостопия у детей </w:t>
      </w:r>
      <w:r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mprint/>
          <w:color w:val="008000"/>
          <w:sz w:val="32"/>
          <w:szCs w:val="32"/>
        </w:rPr>
        <w:br/>
        <w:t xml:space="preserve">                   д</w:t>
      </w:r>
      <w:r w:rsidR="00F92D60"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>ошкольного</w:t>
      </w:r>
      <w:r w:rsidR="00236826"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 xml:space="preserve"> </w:t>
      </w:r>
      <w:r w:rsidR="00F92D60">
        <w:rPr>
          <w:rFonts w:ascii="Times New Roman" w:hAnsi="Times New Roman" w:cs="Times New Roman"/>
          <w:b/>
          <w:imprint/>
          <w:color w:val="008000"/>
          <w:sz w:val="32"/>
          <w:szCs w:val="32"/>
        </w:rPr>
        <w:t>возраста»</w:t>
      </w:r>
      <w:r w:rsidR="00236826">
        <w:rPr>
          <w:rFonts w:ascii="Times New Roman" w:hAnsi="Times New Roman" w:cs="Times New Roman"/>
          <w:b/>
          <w:imprint/>
          <w:color w:val="008000"/>
          <w:sz w:val="18"/>
          <w:szCs w:val="32"/>
        </w:rPr>
        <w:br/>
      </w:r>
      <w:r w:rsidR="00236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br/>
      </w:r>
      <w:r w:rsidR="00A861B1" w:rsidRPr="00455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7"/>
          <w:lang w:eastAsia="ru-RU"/>
        </w:rPr>
        <w:t>Плоскостопие </w:t>
      </w:r>
      <w:r w:rsidR="00A861B1" w:rsidRPr="004559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="00A861B1"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деформация стопы, заключающаяся в уменьшении высоты продольных сводов в сочетании с пронацией пятки и супинацией переднего отдела</w:t>
      </w:r>
      <w:r w:rsidR="00A856EC"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стопы. Пронация - такой поворот стопы, при котором внутренний край опускается, а наружный - приподнимается. При супинации, наоборот, приподнимается. Таким образом, при плоскостопии под влиянием патологических факторов происходит скручивание стопы по оси с резким уменьшением ее сводов. В связи с этим во время стояния и ходьбы основная нагрузка приходится на уплощенный край стоп, при значительной утрате их рессорных свойств.</w:t>
      </w:r>
    </w:p>
    <w:p w:rsidR="00236826" w:rsidRPr="00455962" w:rsidRDefault="00A856EC" w:rsidP="00236826">
      <w:p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Строение стопы отвечает двумя основным требованиям:</w:t>
      </w:r>
    </w:p>
    <w:p w:rsidR="00A861B1" w:rsidRPr="00455962" w:rsidRDefault="00236826" w:rsidP="00236826">
      <w:pPr>
        <w:tabs>
          <w:tab w:val="center" w:pos="5233"/>
        </w:tabs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</w:t>
      </w: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856EC"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удерживать вес тела при нагрузке на ноги;</w:t>
      </w:r>
      <w:r w:rsidR="00A856EC"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559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</w:t>
      </w: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856EC"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Амортизировать толчки, возникающие при ходьбе, беге.</w:t>
      </w:r>
    </w:p>
    <w:p w:rsidR="00A856EC" w:rsidRPr="00455962" w:rsidRDefault="00A856EC" w:rsidP="00236826">
      <w:p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правильной осанки и красивой походки большую роль играет правильное формирование голеностопного сустава. Любое нарушение в области этого сустава может отрицательно повлиять на походку, осанку ребёнка. Наиболее распространенной деформацией </w:t>
      </w:r>
      <w:proofErr w:type="spellStart"/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опорно</w:t>
      </w:r>
      <w:proofErr w:type="spellEnd"/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двигательного аппарата у детей 2-7 лет является плоскостопие. При этом ноги ребенка ограничивается их подвижность.</w:t>
      </w:r>
    </w:p>
    <w:p w:rsidR="00A856EC" w:rsidRPr="00455962" w:rsidRDefault="00A856EC" w:rsidP="00236826">
      <w:p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СОВЕТЫ ПО ПРОФИЛАКТИКЕ ПЛОСКОСТОПИЯ</w:t>
      </w:r>
    </w:p>
    <w:p w:rsidR="00A856EC" w:rsidRPr="00455962" w:rsidRDefault="00A856EC" w:rsidP="00236826">
      <w:pPr>
        <w:pStyle w:val="a6"/>
        <w:numPr>
          <w:ilvl w:val="0"/>
          <w:numId w:val="10"/>
        </w:num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Благотворно влияет на формирование стопы ранее плавание;</w:t>
      </w:r>
    </w:p>
    <w:p w:rsidR="00A856EC" w:rsidRPr="00455962" w:rsidRDefault="00A856EC" w:rsidP="00236826">
      <w:pPr>
        <w:pStyle w:val="a6"/>
        <w:numPr>
          <w:ilvl w:val="0"/>
          <w:numId w:val="10"/>
        </w:num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полезны ежедневные сначала теплые (36° - 37°), а затем прохладные ножные ванночки на 10-15 минут. После ванночки надо сделать массаж и гимнастику ног, насухо вытерев их и смазав питательным кремом;</w:t>
      </w:r>
    </w:p>
    <w:p w:rsidR="00A856EC" w:rsidRPr="00455962" w:rsidRDefault="00A856EC" w:rsidP="00236826">
      <w:pPr>
        <w:pStyle w:val="a6"/>
        <w:numPr>
          <w:ilvl w:val="0"/>
          <w:numId w:val="10"/>
        </w:num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Вырабатывайте у детей навыки правильной осанки и походку без излишнего разведения ног;</w:t>
      </w:r>
    </w:p>
    <w:p w:rsidR="00A856EC" w:rsidRPr="00455962" w:rsidRDefault="00A856EC" w:rsidP="00236826">
      <w:pPr>
        <w:pStyle w:val="a6"/>
        <w:numPr>
          <w:ilvl w:val="0"/>
          <w:numId w:val="10"/>
        </w:num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Прекрасно укрепляет стопы ходьба босиком по рыхлой почве, песку, гальке, скошенной траве, ребристой доске, по бревну, по поролоновому матрацу;</w:t>
      </w:r>
    </w:p>
    <w:p w:rsidR="00A856EC" w:rsidRPr="00455962" w:rsidRDefault="00A856EC" w:rsidP="00236826">
      <w:pPr>
        <w:pStyle w:val="a6"/>
        <w:numPr>
          <w:ilvl w:val="0"/>
          <w:numId w:val="10"/>
        </w:num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Выбирайте обувь для малыша с твердой подошвой, с небольшим каблучком и шнуровкой и обязательно соответствующего размера, а не на вырост. Обувь с плоской подошвой, мягкие, особенно резиновые, тапочки, валенки вредны для ног;</w:t>
      </w:r>
    </w:p>
    <w:p w:rsidR="00A856EC" w:rsidRPr="00455962" w:rsidRDefault="00A856EC" w:rsidP="00236826">
      <w:pPr>
        <w:pStyle w:val="a6"/>
        <w:numPr>
          <w:ilvl w:val="0"/>
          <w:numId w:val="10"/>
        </w:numPr>
        <w:tabs>
          <w:tab w:val="center" w:pos="5233"/>
        </w:tabs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рекомендуется длительная ходьба босиком или в обуви с мягкой подошвой на утоптанной почве, камня, асфальту;</w:t>
      </w:r>
    </w:p>
    <w:p w:rsidR="00A856EC" w:rsidRPr="00455962" w:rsidRDefault="00A856EC" w:rsidP="00236826">
      <w:pPr>
        <w:pStyle w:val="a6"/>
        <w:numPr>
          <w:ilvl w:val="0"/>
          <w:numId w:val="10"/>
        </w:num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Вредно в помещении находиться подолгу в утепленной обуви;</w:t>
      </w:r>
    </w:p>
    <w:p w:rsidR="00A856EC" w:rsidRPr="00455962" w:rsidRDefault="00A856EC" w:rsidP="00236826">
      <w:pPr>
        <w:pStyle w:val="a6"/>
        <w:numPr>
          <w:ilvl w:val="0"/>
          <w:numId w:val="10"/>
        </w:num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Старайтесь, чтобы ребенок избегал длительного стояния (особенно с сильно разведенными стопами) и отягощения большими грузами;</w:t>
      </w:r>
    </w:p>
    <w:p w:rsidR="00236826" w:rsidRPr="00455962" w:rsidRDefault="00236826" w:rsidP="00236826">
      <w:pPr>
        <w:pStyle w:val="a6"/>
        <w:numPr>
          <w:ilvl w:val="0"/>
          <w:numId w:val="10"/>
        </w:num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же вашему ребенку приходиться долго стоять, полезно для снижения утомления время нагрузки встать на наружный край стопы (косолапить);</w:t>
      </w:r>
    </w:p>
    <w:p w:rsidR="00236826" w:rsidRPr="00455962" w:rsidRDefault="00236826" w:rsidP="00236826">
      <w:pPr>
        <w:pStyle w:val="a6"/>
        <w:numPr>
          <w:ilvl w:val="0"/>
          <w:numId w:val="10"/>
        </w:numPr>
        <w:tabs>
          <w:tab w:val="center" w:pos="523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59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выраженном плоскостопии и упорных болях в голенях и стопах в обувь надо вкладывать стельки - супинаторы, поддерживающие свод стопы, в некоторых случаях, по совету врача - ортопеда, для ребенка заказывается специальная обувь.</w:t>
      </w:r>
    </w:p>
    <w:p w:rsidR="00236826" w:rsidRPr="00455962" w:rsidRDefault="00236826" w:rsidP="00A856EC">
      <w:pPr>
        <w:tabs>
          <w:tab w:val="center" w:pos="5233"/>
        </w:tabs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236826" w:rsidRDefault="00236826" w:rsidP="00A856EC">
      <w:pPr>
        <w:tabs>
          <w:tab w:val="center" w:pos="5233"/>
        </w:tabs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36826" w:rsidRDefault="00236826" w:rsidP="00A856EC">
      <w:pPr>
        <w:tabs>
          <w:tab w:val="center" w:pos="5233"/>
        </w:tabs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</w:pPr>
    </w:p>
    <w:p w:rsidR="00236826" w:rsidRDefault="00236826" w:rsidP="00A856EC">
      <w:pPr>
        <w:tabs>
          <w:tab w:val="center" w:pos="5233"/>
        </w:tabs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</w:pPr>
    </w:p>
    <w:p w:rsidR="00236826" w:rsidRDefault="00236826" w:rsidP="00A856EC">
      <w:pPr>
        <w:tabs>
          <w:tab w:val="center" w:pos="5233"/>
        </w:tabs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</w:pPr>
    </w:p>
    <w:p w:rsidR="00236826" w:rsidRDefault="00236826" w:rsidP="00A856EC">
      <w:pPr>
        <w:tabs>
          <w:tab w:val="center" w:pos="5233"/>
        </w:tabs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</w:pPr>
    </w:p>
    <w:p w:rsidR="00236826" w:rsidRDefault="00236826" w:rsidP="00A856EC">
      <w:pPr>
        <w:tabs>
          <w:tab w:val="center" w:pos="5233"/>
        </w:tabs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</w:pPr>
    </w:p>
    <w:p w:rsidR="00236826" w:rsidRDefault="00236826" w:rsidP="00A856EC">
      <w:pPr>
        <w:tabs>
          <w:tab w:val="center" w:pos="5233"/>
        </w:tabs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</w:pPr>
    </w:p>
    <w:p w:rsidR="00236826" w:rsidRDefault="00236826" w:rsidP="00A856EC">
      <w:pPr>
        <w:tabs>
          <w:tab w:val="center" w:pos="5233"/>
        </w:tabs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</w:pPr>
    </w:p>
    <w:p w:rsidR="00236826" w:rsidRDefault="00236826" w:rsidP="00A856EC">
      <w:pPr>
        <w:tabs>
          <w:tab w:val="center" w:pos="5233"/>
        </w:tabs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</w:pPr>
    </w:p>
    <w:p w:rsidR="00236826" w:rsidRDefault="00236826" w:rsidP="00A856EC">
      <w:pPr>
        <w:tabs>
          <w:tab w:val="center" w:pos="5233"/>
        </w:tabs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</w:pPr>
    </w:p>
    <w:sectPr w:rsidR="00236826" w:rsidSect="002424C6">
      <w:pgSz w:w="11906" w:h="16838"/>
      <w:pgMar w:top="567" w:right="720" w:bottom="142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CDC"/>
      </v:shape>
    </w:pict>
  </w:numPicBullet>
  <w:abstractNum w:abstractNumId="0">
    <w:nsid w:val="07046149"/>
    <w:multiLevelType w:val="hybridMultilevel"/>
    <w:tmpl w:val="DA3A6A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03F5"/>
    <w:multiLevelType w:val="multilevel"/>
    <w:tmpl w:val="D5C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16352"/>
    <w:multiLevelType w:val="multilevel"/>
    <w:tmpl w:val="8532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F67BC"/>
    <w:multiLevelType w:val="hybridMultilevel"/>
    <w:tmpl w:val="B8644F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160E9"/>
    <w:multiLevelType w:val="hybridMultilevel"/>
    <w:tmpl w:val="0546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3099C"/>
    <w:multiLevelType w:val="hybridMultilevel"/>
    <w:tmpl w:val="C7E416E6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>
    <w:nsid w:val="3C5011BA"/>
    <w:multiLevelType w:val="multilevel"/>
    <w:tmpl w:val="79F0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B0E5B"/>
    <w:multiLevelType w:val="hybridMultilevel"/>
    <w:tmpl w:val="ED1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7525C"/>
    <w:multiLevelType w:val="hybridMultilevel"/>
    <w:tmpl w:val="CCFEE9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27BB5"/>
    <w:multiLevelType w:val="hybridMultilevel"/>
    <w:tmpl w:val="223480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46B9"/>
    <w:rsid w:val="0001741C"/>
    <w:rsid w:val="00086AD7"/>
    <w:rsid w:val="001A7E78"/>
    <w:rsid w:val="00236826"/>
    <w:rsid w:val="002424C6"/>
    <w:rsid w:val="00271370"/>
    <w:rsid w:val="002A34EB"/>
    <w:rsid w:val="002D46B9"/>
    <w:rsid w:val="00393A3E"/>
    <w:rsid w:val="00455962"/>
    <w:rsid w:val="004F4A2C"/>
    <w:rsid w:val="005043CB"/>
    <w:rsid w:val="00545D79"/>
    <w:rsid w:val="0064655C"/>
    <w:rsid w:val="008D6BDC"/>
    <w:rsid w:val="0091116C"/>
    <w:rsid w:val="00A0239C"/>
    <w:rsid w:val="00A856EC"/>
    <w:rsid w:val="00A861B1"/>
    <w:rsid w:val="00AC4633"/>
    <w:rsid w:val="00E36FA7"/>
    <w:rsid w:val="00F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6B9"/>
  </w:style>
  <w:style w:type="paragraph" w:styleId="a4">
    <w:name w:val="Balloon Text"/>
    <w:basedOn w:val="a"/>
    <w:link w:val="a5"/>
    <w:uiPriority w:val="99"/>
    <w:semiHidden/>
    <w:unhideWhenUsed/>
    <w:rsid w:val="002A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4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7E78"/>
    <w:pPr>
      <w:ind w:left="720"/>
      <w:contextualSpacing/>
    </w:pPr>
  </w:style>
  <w:style w:type="character" w:styleId="a7">
    <w:name w:val="Strong"/>
    <w:basedOn w:val="a0"/>
    <w:uiPriority w:val="22"/>
    <w:qFormat/>
    <w:rsid w:val="00A861B1"/>
    <w:rPr>
      <w:b/>
      <w:bCs/>
    </w:rPr>
  </w:style>
  <w:style w:type="character" w:styleId="a8">
    <w:name w:val="Emphasis"/>
    <w:basedOn w:val="a0"/>
    <w:uiPriority w:val="20"/>
    <w:qFormat/>
    <w:rsid w:val="00A861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2.jpeg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14</cp:revision>
  <dcterms:created xsi:type="dcterms:W3CDTF">2014-04-10T16:10:00Z</dcterms:created>
  <dcterms:modified xsi:type="dcterms:W3CDTF">2024-11-26T07:05:00Z</dcterms:modified>
</cp:coreProperties>
</file>